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7" w:rsidRPr="008F1A17" w:rsidRDefault="0057430E" w:rsidP="008F1A17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Методическое руководство по с</w:t>
      </w:r>
      <w:r w:rsidR="008F1A17" w:rsidRPr="008F1A17">
        <w:rPr>
          <w:rFonts w:ascii="Times New Roman" w:hAnsi="Times New Roman" w:cs="Times New Roman"/>
          <w:b/>
          <w:sz w:val="32"/>
          <w:szCs w:val="24"/>
        </w:rPr>
        <w:t>оревновани</w:t>
      </w:r>
      <w:r>
        <w:rPr>
          <w:rFonts w:ascii="Times New Roman" w:hAnsi="Times New Roman" w:cs="Times New Roman"/>
          <w:b/>
          <w:sz w:val="32"/>
          <w:szCs w:val="24"/>
        </w:rPr>
        <w:t>ю</w:t>
      </w:r>
      <w:r w:rsidR="008F1A17" w:rsidRPr="008F1A17">
        <w:rPr>
          <w:rFonts w:ascii="Times New Roman" w:hAnsi="Times New Roman" w:cs="Times New Roman"/>
          <w:b/>
          <w:sz w:val="32"/>
          <w:szCs w:val="24"/>
        </w:rPr>
        <w:t xml:space="preserve"> «Нефть и газ»</w:t>
      </w:r>
    </w:p>
    <w:p w:rsidR="00B41168" w:rsidRDefault="00B41168" w:rsidP="00B4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71">
        <w:rPr>
          <w:rFonts w:ascii="Times New Roman" w:hAnsi="Times New Roman" w:cs="Times New Roman"/>
          <w:b/>
          <w:sz w:val="24"/>
          <w:szCs w:val="24"/>
        </w:rPr>
        <w:t>Введение</w:t>
      </w:r>
    </w:p>
    <w:tbl>
      <w:tblPr>
        <w:tblStyle w:val="a7"/>
        <w:tblpPr w:leftFromText="180" w:rightFromText="180" w:vertAnchor="text" w:horzAnchor="margin" w:tblpY="10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B41168" w:rsidTr="00B41168">
        <w:tc>
          <w:tcPr>
            <w:tcW w:w="4575" w:type="dxa"/>
          </w:tcPr>
          <w:p w:rsidR="00B41168" w:rsidRPr="00301A61" w:rsidRDefault="00B41168" w:rsidP="00B411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4B4A37D" wp14:editId="30F0DAB6">
                  <wp:extent cx="2109470" cy="1713230"/>
                  <wp:effectExtent l="0" t="0" r="508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168" w:rsidTr="00B41168">
        <w:tc>
          <w:tcPr>
            <w:tcW w:w="4575" w:type="dxa"/>
          </w:tcPr>
          <w:p w:rsidR="00B41168" w:rsidRPr="00F853BB" w:rsidRDefault="00B41168" w:rsidP="00B4116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853B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Рис. 1. </w:t>
            </w:r>
            <w:r w:rsidR="00F853BB" w:rsidRPr="00F853BB">
              <w:rPr>
                <w:rFonts w:ascii="Times New Roman" w:hAnsi="Times New Roman" w:cs="Times New Roman"/>
                <w:i/>
                <w:sz w:val="21"/>
                <w:szCs w:val="21"/>
              </w:rPr>
              <w:t>Антиклинальн</w:t>
            </w:r>
            <w:r w:rsidR="00C7784D">
              <w:rPr>
                <w:rFonts w:ascii="Times New Roman" w:hAnsi="Times New Roman" w:cs="Times New Roman"/>
                <w:i/>
                <w:sz w:val="21"/>
                <w:szCs w:val="21"/>
              </w:rPr>
              <w:t>а</w:t>
            </w:r>
            <w:r w:rsidR="009C2729">
              <w:rPr>
                <w:rFonts w:ascii="Times New Roman" w:hAnsi="Times New Roman" w:cs="Times New Roman"/>
                <w:i/>
                <w:sz w:val="21"/>
                <w:szCs w:val="21"/>
              </w:rPr>
              <w:t>я</w:t>
            </w:r>
            <w:r w:rsidR="00F853BB" w:rsidRPr="00F853B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структура</w:t>
            </w:r>
          </w:p>
          <w:p w:rsidR="00B41168" w:rsidRPr="00301A61" w:rsidRDefault="00B41168" w:rsidP="00B4116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B41168" w:rsidTr="00B41168">
        <w:tc>
          <w:tcPr>
            <w:tcW w:w="4575" w:type="dxa"/>
          </w:tcPr>
          <w:p w:rsidR="00B41168" w:rsidRPr="00625E80" w:rsidRDefault="00B41168" w:rsidP="00B4116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Cs w:val="24"/>
                <w:lang w:eastAsia="ru-RU"/>
              </w:rPr>
              <w:drawing>
                <wp:inline distT="0" distB="0" distL="0" distR="0" wp14:anchorId="679AB759" wp14:editId="3578D069">
                  <wp:extent cx="2767965" cy="285305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85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168" w:rsidRPr="00301A61" w:rsidTr="00B41168">
        <w:tc>
          <w:tcPr>
            <w:tcW w:w="4575" w:type="dxa"/>
          </w:tcPr>
          <w:p w:rsidR="00B41168" w:rsidRPr="00F853BB" w:rsidRDefault="00B41168" w:rsidP="00B41168">
            <w:pPr>
              <w:pStyle w:val="a8"/>
              <w:shd w:val="clear" w:color="auto" w:fill="FFFFFF"/>
              <w:spacing w:before="0" w:after="0" w:afterAutospacing="0"/>
              <w:ind w:left="0" w:right="0"/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F853BB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Рис. </w:t>
            </w:r>
            <w:r w:rsidR="00301A61" w:rsidRPr="00F853BB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F853BB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 Элементы залежи </w:t>
            </w:r>
          </w:p>
          <w:p w:rsidR="00B41168" w:rsidRPr="00301A61" w:rsidRDefault="00B41168" w:rsidP="00B41168">
            <w:pPr>
              <w:pStyle w:val="a8"/>
              <w:shd w:val="clear" w:color="auto" w:fill="FFFFFF"/>
              <w:spacing w:before="0" w:after="0" w:afterAutospacing="0"/>
              <w:ind w:left="0" w:right="0"/>
              <w:rPr>
                <w:sz w:val="21"/>
                <w:szCs w:val="21"/>
              </w:rPr>
            </w:pPr>
            <w:r w:rsidRPr="00F853BB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Части пласта: 1 – водяная, 2 – водонефтяная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, 3 – нефтяная, 4 – газонефтяная, 5 – газовая; </w:t>
            </w:r>
            <w:proofErr w:type="spellStart"/>
            <w:proofErr w:type="gramStart"/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h</w:t>
            </w:r>
            <w:proofErr w:type="gramEnd"/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н</w:t>
            </w:r>
            <w:proofErr w:type="spellEnd"/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 xml:space="preserve"> 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– высота нефтяной части пласта, </w:t>
            </w:r>
            <w:proofErr w:type="spellStart"/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h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г</w:t>
            </w:r>
            <w:proofErr w:type="spellEnd"/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 xml:space="preserve"> 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–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 xml:space="preserve"> </w:t>
            </w:r>
            <w:r w:rsidRPr="00301A61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высота газовой части пласта.</w:t>
            </w:r>
          </w:p>
        </w:tc>
      </w:tr>
    </w:tbl>
    <w:p w:rsid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61">
        <w:rPr>
          <w:rFonts w:ascii="Times New Roman" w:hAnsi="Times New Roman" w:cs="Times New Roman"/>
          <w:sz w:val="21"/>
          <w:szCs w:val="21"/>
        </w:rPr>
        <w:t xml:space="preserve">Тесная связь нефтяных и газовых залежей с антиклинальными складками была подмечена еще на ранних этапах развития нефтяной геологии, что и привело к возникновению </w:t>
      </w:r>
      <w:r w:rsidRPr="00995F71">
        <w:rPr>
          <w:rFonts w:ascii="Times New Roman" w:hAnsi="Times New Roman" w:cs="Times New Roman"/>
          <w:sz w:val="24"/>
          <w:szCs w:val="24"/>
        </w:rPr>
        <w:t>представлений, длительное время известных под названием антиклинальной теории распределения скоплений нефти и газа. Антиклинальная теория в свое время занимала очень важное место в практике нефтепоисковых работ, геологи повсюду вели поиски антиклиналей и куполов для постановки на них разведочного бурения.</w:t>
      </w:r>
    </w:p>
    <w:p w:rsid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F71">
        <w:rPr>
          <w:rFonts w:ascii="Times New Roman" w:hAnsi="Times New Roman" w:cs="Times New Roman"/>
          <w:sz w:val="24"/>
          <w:szCs w:val="24"/>
        </w:rPr>
        <w:t>Наиболее простым и распространенным случаем образования ловушки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95F71">
        <w:rPr>
          <w:rFonts w:ascii="Times New Roman" w:hAnsi="Times New Roman" w:cs="Times New Roman"/>
          <w:sz w:val="24"/>
          <w:szCs w:val="24"/>
        </w:rPr>
        <w:t xml:space="preserve"> является смятие пластового или массивного природного резервуара под воздействием  складкообразовательных тектонических движений в антиклинальную структуру. Если в изогнутый в виде свода проницаемый пласт, перекрытый непроницаемыми породами, попадут нефть, газ и вода, то, распределяясь согласно плотностям, нефть и газ займут верхнюю часть </w:t>
      </w:r>
      <w:proofErr w:type="spellStart"/>
      <w:r w:rsidRPr="00995F71">
        <w:rPr>
          <w:rFonts w:ascii="Times New Roman" w:hAnsi="Times New Roman" w:cs="Times New Roman"/>
          <w:sz w:val="24"/>
          <w:szCs w:val="24"/>
        </w:rPr>
        <w:t>сводового</w:t>
      </w:r>
      <w:proofErr w:type="spellEnd"/>
      <w:r w:rsidRPr="00995F71">
        <w:rPr>
          <w:rFonts w:ascii="Times New Roman" w:hAnsi="Times New Roman" w:cs="Times New Roman"/>
          <w:sz w:val="24"/>
          <w:szCs w:val="24"/>
        </w:rPr>
        <w:t xml:space="preserve"> изгиба и будут изолированы сверху непроницаемыми </w:t>
      </w:r>
      <w:r>
        <w:rPr>
          <w:rFonts w:ascii="Times New Roman" w:hAnsi="Times New Roman" w:cs="Times New Roman"/>
          <w:sz w:val="24"/>
          <w:szCs w:val="24"/>
        </w:rPr>
        <w:t>породами, а снизу водой (рис.1)</w:t>
      </w:r>
      <w:r w:rsidRPr="00995F71">
        <w:rPr>
          <w:rFonts w:ascii="Times New Roman" w:hAnsi="Times New Roman" w:cs="Times New Roman"/>
          <w:sz w:val="24"/>
          <w:szCs w:val="24"/>
        </w:rPr>
        <w:t>.</w:t>
      </w:r>
    </w:p>
    <w:p w:rsid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168">
        <w:rPr>
          <w:rFonts w:ascii="Times New Roman" w:hAnsi="Times New Roman" w:cs="Times New Roman"/>
          <w:sz w:val="24"/>
          <w:szCs w:val="24"/>
        </w:rPr>
        <w:t>Ловушки, приуроченные к антиклинальной структуре, сформировавшиеся в основном в результате образования складок и разрывов, могут быть достаточно уверенно выявлены при геологическом картировании, они легче и быстрее других типов ловушек устанавливаются в разрезе осадочных толщ и лучше других помогают</w:t>
      </w:r>
      <w:r>
        <w:rPr>
          <w:rFonts w:ascii="Times New Roman" w:hAnsi="Times New Roman" w:cs="Times New Roman"/>
          <w:sz w:val="24"/>
          <w:szCs w:val="24"/>
        </w:rPr>
        <w:t xml:space="preserve"> открытию залежей нефти и газа (рис.2).</w:t>
      </w:r>
    </w:p>
    <w:p w:rsidR="00B41168" w:rsidRDefault="00B41168" w:rsidP="00B41168">
      <w:pPr>
        <w:spacing w:after="0"/>
        <w:ind w:firstLine="567"/>
        <w:jc w:val="both"/>
      </w:pPr>
      <w:r w:rsidRPr="00B41168">
        <w:rPr>
          <w:rFonts w:ascii="Times New Roman" w:hAnsi="Times New Roman" w:cs="Times New Roman"/>
          <w:sz w:val="24"/>
          <w:szCs w:val="24"/>
        </w:rPr>
        <w:t>Любая ловушка представляет собой трехмерную объемную форму, в которой в силу емкостных, фильтрационных и экранирующих свойств накапливаются и сохраняются углеводороды.</w:t>
      </w:r>
    </w:p>
    <w:p w:rsidR="00B41168" w:rsidRP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168">
        <w:rPr>
          <w:rFonts w:ascii="Times New Roman" w:hAnsi="Times New Roman" w:cs="Times New Roman"/>
          <w:sz w:val="24"/>
          <w:szCs w:val="24"/>
        </w:rPr>
        <w:t>К антиклинальным ловушкам относится подавляющее большинство обнаруженных месторождений нефти и газа в мире – почти 90% в России и около 70% за рубежом. Размеры залежей могут быть различны: от небольших - порядка 5 километров в длину и 2-3 в ширину, с высотой 50-70 метров, до гигантских – на сотни километров в длину, десятки в ширину и высотой в сотни метров.</w:t>
      </w:r>
    </w:p>
    <w:p w:rsidR="00B41168" w:rsidRPr="00995F71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168">
        <w:rPr>
          <w:rFonts w:ascii="Times New Roman" w:hAnsi="Times New Roman" w:cs="Times New Roman"/>
          <w:sz w:val="24"/>
          <w:szCs w:val="24"/>
        </w:rPr>
        <w:t xml:space="preserve">К антиклинальным однокупольным и многокупольным структурам приурочены пластовые </w:t>
      </w:r>
      <w:proofErr w:type="spellStart"/>
      <w:r w:rsidRPr="00B41168">
        <w:rPr>
          <w:rFonts w:ascii="Times New Roman" w:hAnsi="Times New Roman" w:cs="Times New Roman"/>
          <w:sz w:val="24"/>
          <w:szCs w:val="24"/>
        </w:rPr>
        <w:t>сводовые</w:t>
      </w:r>
      <w:proofErr w:type="spellEnd"/>
      <w:r w:rsidRPr="00B41168">
        <w:rPr>
          <w:rFonts w:ascii="Times New Roman" w:hAnsi="Times New Roman" w:cs="Times New Roman"/>
          <w:sz w:val="24"/>
          <w:szCs w:val="24"/>
        </w:rPr>
        <w:t xml:space="preserve"> залежи. </w:t>
      </w:r>
      <w:proofErr w:type="spellStart"/>
      <w:r w:rsidRPr="00B41168">
        <w:rPr>
          <w:rFonts w:ascii="Times New Roman" w:hAnsi="Times New Roman" w:cs="Times New Roman"/>
          <w:sz w:val="24"/>
          <w:szCs w:val="24"/>
        </w:rPr>
        <w:t>Сводовые</w:t>
      </w:r>
      <w:proofErr w:type="spellEnd"/>
      <w:r w:rsidRPr="00B41168">
        <w:rPr>
          <w:rFonts w:ascii="Times New Roman" w:hAnsi="Times New Roman" w:cs="Times New Roman"/>
          <w:sz w:val="24"/>
          <w:szCs w:val="24"/>
        </w:rPr>
        <w:t xml:space="preserve"> залежи, как правило, соответствуют форме заключающей его </w:t>
      </w:r>
      <w:r w:rsidRPr="00B41168">
        <w:rPr>
          <w:rFonts w:ascii="Times New Roman" w:hAnsi="Times New Roman" w:cs="Times New Roman"/>
          <w:sz w:val="24"/>
          <w:szCs w:val="24"/>
        </w:rPr>
        <w:lastRenderedPageBreak/>
        <w:t>ловушки. В случае простого строения структуры наиболее благоприятным местом для заложения первой поисковой скважины является свод антиклинали.</w:t>
      </w:r>
    </w:p>
    <w:p w:rsid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бурении каждой скважины необходимо изучить ее геологический разрез: определить последовательность залегания пластов их литолого-петрографическую характеристику, выявить наличие в них полезных ископаемых и оценить их содержание. Для решения этих задач в скважинах проводят геофизические исследования.</w:t>
      </w:r>
    </w:p>
    <w:p w:rsidR="00B41168" w:rsidRPr="00B41168" w:rsidRDefault="00B41168" w:rsidP="00B411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8">
        <w:rPr>
          <w:rFonts w:ascii="Times New Roman" w:hAnsi="Times New Roman" w:cs="Times New Roman"/>
          <w:b/>
          <w:sz w:val="24"/>
          <w:szCs w:val="24"/>
        </w:rPr>
        <w:t>Геофизические методы исследования скважин</w:t>
      </w:r>
    </w:p>
    <w:p w:rsidR="003B75B6" w:rsidRDefault="007C15F5" w:rsidP="008F1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5F5">
        <w:rPr>
          <w:rFonts w:ascii="Times New Roman" w:hAnsi="Times New Roman" w:cs="Times New Roman"/>
          <w:sz w:val="24"/>
          <w:szCs w:val="24"/>
        </w:rPr>
        <w:t>Геофиз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15F5">
        <w:rPr>
          <w:rFonts w:ascii="Times New Roman" w:hAnsi="Times New Roman" w:cs="Times New Roman"/>
          <w:sz w:val="24"/>
          <w:szCs w:val="24"/>
        </w:rPr>
        <w:t>ческие методы иссл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15F5">
        <w:rPr>
          <w:rFonts w:ascii="Times New Roman" w:hAnsi="Times New Roman" w:cs="Times New Roman"/>
          <w:sz w:val="24"/>
          <w:szCs w:val="24"/>
        </w:rPr>
        <w:t>дования скв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15F5">
        <w:rPr>
          <w:rFonts w:ascii="Times New Roman" w:hAnsi="Times New Roman" w:cs="Times New Roman"/>
          <w:sz w:val="24"/>
          <w:szCs w:val="24"/>
        </w:rPr>
        <w:t>жин</w:t>
      </w:r>
      <w:r w:rsidR="008F1A17">
        <w:rPr>
          <w:rFonts w:ascii="Times New Roman" w:hAnsi="Times New Roman" w:cs="Times New Roman"/>
          <w:sz w:val="24"/>
          <w:szCs w:val="24"/>
        </w:rPr>
        <w:t xml:space="preserve"> (ГИС)</w:t>
      </w:r>
      <w:r w:rsidRPr="007C15F5">
        <w:rPr>
          <w:rFonts w:ascii="Times New Roman" w:hAnsi="Times New Roman" w:cs="Times New Roman"/>
          <w:sz w:val="24"/>
          <w:szCs w:val="24"/>
        </w:rPr>
        <w:t xml:space="preserve"> - комплекс физических методов, используемых для изучения горных пород в </w:t>
      </w:r>
      <w:proofErr w:type="spellStart"/>
      <w:r w:rsidRPr="007C15F5">
        <w:rPr>
          <w:rFonts w:ascii="Times New Roman" w:hAnsi="Times New Roman" w:cs="Times New Roman"/>
          <w:sz w:val="24"/>
          <w:szCs w:val="24"/>
        </w:rPr>
        <w:t>околоскважинном</w:t>
      </w:r>
      <w:proofErr w:type="spellEnd"/>
      <w:r w:rsidRPr="007C1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C15F5">
        <w:rPr>
          <w:rFonts w:ascii="Times New Roman" w:hAnsi="Times New Roman" w:cs="Times New Roman"/>
          <w:sz w:val="24"/>
          <w:szCs w:val="24"/>
        </w:rPr>
        <w:t>межскважинном</w:t>
      </w:r>
      <w:proofErr w:type="gramEnd"/>
      <w:r w:rsidRPr="007C15F5">
        <w:rPr>
          <w:rFonts w:ascii="Times New Roman" w:hAnsi="Times New Roman" w:cs="Times New Roman"/>
          <w:sz w:val="24"/>
          <w:szCs w:val="24"/>
        </w:rPr>
        <w:t xml:space="preserve"> пространствах, а также для контроля технического состояния скважин.</w:t>
      </w:r>
      <w:r w:rsidR="008F1A17">
        <w:rPr>
          <w:rFonts w:ascii="Times New Roman" w:hAnsi="Times New Roman" w:cs="Times New Roman"/>
          <w:sz w:val="24"/>
          <w:szCs w:val="24"/>
        </w:rPr>
        <w:t xml:space="preserve"> </w:t>
      </w:r>
      <w:r w:rsidR="003B75B6">
        <w:rPr>
          <w:rFonts w:ascii="Times New Roman" w:hAnsi="Times New Roman" w:cs="Times New Roman"/>
          <w:sz w:val="24"/>
          <w:szCs w:val="24"/>
        </w:rPr>
        <w:t>В</w:t>
      </w:r>
      <w:r w:rsidR="003B75B6" w:rsidRPr="00D06D74">
        <w:rPr>
          <w:rFonts w:ascii="Times New Roman" w:hAnsi="Times New Roman" w:cs="Times New Roman"/>
          <w:sz w:val="24"/>
          <w:szCs w:val="24"/>
        </w:rPr>
        <w:t xml:space="preserve"> </w:t>
      </w:r>
      <w:r w:rsidR="003B75B6">
        <w:rPr>
          <w:rFonts w:ascii="Times New Roman" w:hAnsi="Times New Roman" w:cs="Times New Roman"/>
          <w:sz w:val="24"/>
          <w:szCs w:val="24"/>
        </w:rPr>
        <w:t>ГИС</w:t>
      </w:r>
      <w:r w:rsidR="003B75B6" w:rsidRPr="00D06D74">
        <w:rPr>
          <w:rFonts w:ascii="Times New Roman" w:hAnsi="Times New Roman" w:cs="Times New Roman"/>
          <w:sz w:val="24"/>
          <w:szCs w:val="24"/>
        </w:rPr>
        <w:t xml:space="preserve"> </w:t>
      </w:r>
      <w:r w:rsidR="003B75B6">
        <w:rPr>
          <w:rFonts w:ascii="Times New Roman" w:hAnsi="Times New Roman" w:cs="Times New Roman"/>
          <w:sz w:val="24"/>
          <w:szCs w:val="24"/>
        </w:rPr>
        <w:t>проводят</w:t>
      </w:r>
      <w:r w:rsidR="003B75B6" w:rsidRPr="00D06D74">
        <w:rPr>
          <w:rFonts w:ascii="Times New Roman" w:hAnsi="Times New Roman" w:cs="Times New Roman"/>
          <w:sz w:val="24"/>
          <w:szCs w:val="24"/>
        </w:rPr>
        <w:t xml:space="preserve"> детальное исследование </w:t>
      </w:r>
      <w:r w:rsidR="00BD7824" w:rsidRPr="007C15F5">
        <w:rPr>
          <w:rFonts w:ascii="Times New Roman" w:hAnsi="Times New Roman" w:cs="Times New Roman"/>
          <w:sz w:val="24"/>
          <w:szCs w:val="24"/>
        </w:rPr>
        <w:t>пород непосредственно примыкающих к стволу скважины</w:t>
      </w:r>
      <w:r w:rsidR="003B75B6" w:rsidRPr="00D06D74">
        <w:rPr>
          <w:rFonts w:ascii="Times New Roman" w:hAnsi="Times New Roman" w:cs="Times New Roman"/>
          <w:sz w:val="24"/>
          <w:szCs w:val="24"/>
        </w:rPr>
        <w:t xml:space="preserve"> с помощью спуска-подъёма </w:t>
      </w:r>
      <w:r w:rsidR="003B75B6" w:rsidRPr="00E0224E">
        <w:rPr>
          <w:rFonts w:ascii="Times New Roman" w:hAnsi="Times New Roman" w:cs="Times New Roman"/>
          <w:sz w:val="24"/>
          <w:szCs w:val="24"/>
        </w:rPr>
        <w:t>в неё</w:t>
      </w:r>
      <w:r w:rsidR="003B75B6">
        <w:rPr>
          <w:rFonts w:ascii="Times New Roman" w:hAnsi="Times New Roman" w:cs="Times New Roman"/>
          <w:sz w:val="24"/>
          <w:szCs w:val="24"/>
        </w:rPr>
        <w:t xml:space="preserve"> геофизического зонда (рис </w:t>
      </w:r>
      <w:r w:rsidR="00301A61">
        <w:rPr>
          <w:rFonts w:ascii="Times New Roman" w:hAnsi="Times New Roman" w:cs="Times New Roman"/>
          <w:sz w:val="24"/>
          <w:szCs w:val="24"/>
        </w:rPr>
        <w:t>3</w:t>
      </w:r>
      <w:r w:rsidR="003B75B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B75B6" w:rsidTr="003B75B6">
        <w:tc>
          <w:tcPr>
            <w:tcW w:w="4503" w:type="dxa"/>
          </w:tcPr>
          <w:p w:rsidR="003B75B6" w:rsidRDefault="003B75B6" w:rsidP="003B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649BE" wp14:editId="40418C08">
                  <wp:extent cx="2492148" cy="3171825"/>
                  <wp:effectExtent l="0" t="0" r="3810" b="0"/>
                  <wp:docPr id="4" name="Рисунок 4" descr="&amp;Scy;&amp;khcy;&amp;iecy;&amp;mcy;&amp;acy; &amp;pcy;&amp;rcy;&amp;ocy;&amp;vcy;&amp;iecy;&amp;dcy;&amp;iecy;&amp;ncy;&amp;icy;&amp;yacy; &amp;tcy;&amp;rcy;&amp;iocy;&amp;khcy;&amp;ecy;&amp;lcy;&amp;iecy;&amp;kcy;&amp;tcy;&amp;rcy;&amp;ocy;&amp;dcy;&amp;ncy;&amp;ocy;&amp;gcy;&amp;ocy; &amp;bcy;&amp;ocy;&amp;kcy;&amp;ocy;&amp;vcy;&amp;ocy;&amp;gcy;&amp;ocy; &amp;kcy;&amp;acy;&amp;rcy;&amp;ocy;&amp;tcy;&amp;acy;&amp;zhcy;&amp;acy;; &amp;Acy;0 - &amp;ocy;&amp;scy;&amp;ncy;&amp;ocy;&amp;vcy;&amp;ncy;&amp;ocy;&amp;jcy; &amp;tcy;&amp;ocy;&amp;kcy;&amp;ocy;&amp;vcy;&amp;ycy;&amp;jcy; &amp;ecy;&amp;lcy;&amp;iecy;&amp;kcy;&amp;tcy;&amp;rcy;&amp;ocy;&amp;dcy;; &amp;Acy;&amp;ecy; - &amp;ecy;&amp;kcy;&amp;rcy;&amp;acy;&amp;ncy;&amp;ncy;&amp;ycy;&amp;jcy; &amp;ecy;&amp;lcy;&amp;iecy;&amp;kcy;&amp;tcy;&amp;rcy;&amp;ocy;&amp;dcy;; &amp;Vcy; - &amp;ocy;&amp;bcy;&amp;rcy;&amp;acy;&amp;tcy;&amp;ncy;&amp;ycy;&amp;jcy; &amp;tcy;&amp;ocy;&amp;kcy;&amp;ocy;&amp;vcy;&amp;ycy;&amp;jcy; &amp;ecy;&amp;lcy;&amp;iecy;&amp;kcy;&amp;tcy;&amp;rcy;&amp;ocy;&amp;dcy;; N - &amp;ocy;&amp;bcy;&amp;rcy;&amp;acy;&amp;tcy;&amp;ncy;&amp;ycy;&amp;jcy; &amp;icy;&amp;zcy;&amp;mcy;&amp;iecy;&amp;rcy;&amp;icy;&amp;tcy;&amp;iecy;&amp;lcy;&amp;softcy;&amp;ncy;&amp;ycy;&amp;jcy; &amp;ecy;&amp;lcy;&amp;iecy;&amp;kcy;&amp;tcy;&amp;rcy;&amp;ocy;&amp;dcy;; I0 - &amp;tcy;&amp;ocy;&amp;kcy;&amp;ocy;&amp;vcy;&amp;ycy;&amp;iecy; &amp;lcy;&amp;icy;&amp;ncy;&amp;icy;&amp;icy; &amp;ocy;&amp;scy;&amp;ncy;&amp;ocy;&amp;vcy;&amp;ncy;&amp;ocy;&amp;gcy;&amp;ocy; &amp;tcy;&amp;ocy;&amp;kcy;&amp;ocy;&amp;vcy;&amp;ocy;&amp;gcy;&amp;ocy; &amp;ecy;&amp;lcy;&amp;iecy;&amp;kcy;&amp;tcy;&amp;rcy;&amp;ocy;&amp;dcy;&amp;acy;; I&amp;ecy; - &amp;tcy;&amp;ocy;&amp;kcy;&amp;ocy;&amp;vcy;&amp;ycy;&amp;iecy; &amp;lcy;&amp;icy;&amp;ncy;&amp;icy;&amp;icy; &amp;ecy;&amp;kcy;&amp;rcy;&amp;acy;&amp;ncy;&amp;ncy;&amp;ocy;&amp;gcy;&amp;ocy; &amp;ecy;&amp;lcy;&amp;iecy;&amp;kcy;&amp;tcy;&amp;rcy;&amp;ocy;&amp;dcy;&amp;acy;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Scy;&amp;khcy;&amp;iecy;&amp;mcy;&amp;acy; &amp;pcy;&amp;rcy;&amp;ocy;&amp;vcy;&amp;iecy;&amp;dcy;&amp;iecy;&amp;ncy;&amp;icy;&amp;yacy; &amp;tcy;&amp;rcy;&amp;iocy;&amp;khcy;&amp;ecy;&amp;lcy;&amp;iecy;&amp;kcy;&amp;tcy;&amp;rcy;&amp;ocy;&amp;dcy;&amp;ncy;&amp;ocy;&amp;gcy;&amp;ocy; &amp;bcy;&amp;ocy;&amp;kcy;&amp;ocy;&amp;vcy;&amp;ocy;&amp;gcy;&amp;ocy; &amp;kcy;&amp;acy;&amp;rcy;&amp;ocy;&amp;tcy;&amp;acy;&amp;zhcy;&amp;acy;; &amp;Acy;0 - &amp;ocy;&amp;scy;&amp;ncy;&amp;ocy;&amp;vcy;&amp;ncy;&amp;ocy;&amp;jcy; &amp;tcy;&amp;ocy;&amp;kcy;&amp;ocy;&amp;vcy;&amp;ycy;&amp;jcy; &amp;ecy;&amp;lcy;&amp;iecy;&amp;kcy;&amp;tcy;&amp;rcy;&amp;ocy;&amp;dcy;; &amp;Acy;&amp;ecy; - &amp;ecy;&amp;kcy;&amp;rcy;&amp;acy;&amp;ncy;&amp;ncy;&amp;ycy;&amp;jcy; &amp;ecy;&amp;lcy;&amp;iecy;&amp;kcy;&amp;tcy;&amp;rcy;&amp;ocy;&amp;dcy;; &amp;Vcy; - &amp;ocy;&amp;bcy;&amp;rcy;&amp;acy;&amp;tcy;&amp;ncy;&amp;ycy;&amp;jcy; &amp;tcy;&amp;ocy;&amp;kcy;&amp;ocy;&amp;vcy;&amp;ycy;&amp;jcy; &amp;ecy;&amp;lcy;&amp;iecy;&amp;kcy;&amp;tcy;&amp;rcy;&amp;ocy;&amp;dcy;; N - &amp;ocy;&amp;bcy;&amp;rcy;&amp;acy;&amp;tcy;&amp;ncy;&amp;ycy;&amp;jcy; &amp;icy;&amp;zcy;&amp;mcy;&amp;iecy;&amp;rcy;&amp;icy;&amp;tcy;&amp;iecy;&amp;lcy;&amp;softcy;&amp;ncy;&amp;ycy;&amp;jcy; &amp;ecy;&amp;lcy;&amp;iecy;&amp;kcy;&amp;tcy;&amp;rcy;&amp;ocy;&amp;dcy;; I0 - &amp;tcy;&amp;ocy;&amp;kcy;&amp;ocy;&amp;vcy;&amp;ycy;&amp;iecy; &amp;lcy;&amp;icy;&amp;ncy;&amp;icy;&amp;icy; &amp;ocy;&amp;scy;&amp;ncy;&amp;ocy;&amp;vcy;&amp;ncy;&amp;ocy;&amp;gcy;&amp;ocy; &amp;tcy;&amp;ocy;&amp;kcy;&amp;ocy;&amp;vcy;&amp;ocy;&amp;gcy;&amp;ocy; &amp;ecy;&amp;lcy;&amp;iecy;&amp;kcy;&amp;tcy;&amp;rcy;&amp;ocy;&amp;dcy;&amp;acy;; I&amp;ecy; - &amp;tcy;&amp;ocy;&amp;kcy;&amp;ocy;&amp;vcy;&amp;ycy;&amp;iecy; &amp;lcy;&amp;icy;&amp;ncy;&amp;icy;&amp;icy; &amp;ecy;&amp;kcy;&amp;rcy;&amp;acy;&amp;ncy;&amp;ncy;&amp;ocy;&amp;gcy;&amp;ocy; &amp;ecy;&amp;lcy;&amp;iecy;&amp;kcy;&amp;tcy;&amp;rcy;&amp;ocy;&amp;dcy;&amp;acy;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798" cy="317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5B6" w:rsidTr="003B75B6">
        <w:tc>
          <w:tcPr>
            <w:tcW w:w="4503" w:type="dxa"/>
          </w:tcPr>
          <w:p w:rsidR="003B75B6" w:rsidRPr="00301A61" w:rsidRDefault="003B75B6" w:rsidP="00301A61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Рис. </w:t>
            </w:r>
            <w:r w:rsidR="00301A61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301A61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E0224E" w:rsidRPr="00301A6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Исследование скважины</w:t>
            </w:r>
          </w:p>
        </w:tc>
      </w:tr>
    </w:tbl>
    <w:p w:rsidR="00BD7824" w:rsidRPr="00D06D74" w:rsidRDefault="00BD7824" w:rsidP="00BD7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3B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75B6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B75B6">
        <w:rPr>
          <w:rFonts w:ascii="Times New Roman" w:hAnsi="Times New Roman" w:cs="Times New Roman"/>
          <w:sz w:val="24"/>
          <w:szCs w:val="24"/>
        </w:rPr>
        <w:t xml:space="preserve"> ГИС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BD7824">
        <w:rPr>
          <w:rFonts w:ascii="Times New Roman" w:hAnsi="Times New Roman" w:cs="Times New Roman"/>
          <w:sz w:val="24"/>
          <w:szCs w:val="24"/>
        </w:rPr>
        <w:t xml:space="preserve"> </w:t>
      </w:r>
      <w:r w:rsidRPr="00D06D74">
        <w:rPr>
          <w:rFonts w:ascii="Times New Roman" w:hAnsi="Times New Roman" w:cs="Times New Roman"/>
          <w:sz w:val="24"/>
          <w:szCs w:val="24"/>
        </w:rPr>
        <w:t xml:space="preserve">небольшой радиус исследования вокруг скважины (от нескольких сантиметров до нескольких метров), но имеет высокую детальность, позволяющую не только определить с точностью до сантиметров глубину залегания пласта, но даже характер изменения </w:t>
      </w:r>
      <w:r w:rsidR="00A45877">
        <w:rPr>
          <w:rFonts w:ascii="Times New Roman" w:hAnsi="Times New Roman" w:cs="Times New Roman"/>
          <w:sz w:val="24"/>
          <w:szCs w:val="24"/>
        </w:rPr>
        <w:t>физических свой</w:t>
      </w:r>
      <w:proofErr w:type="gramStart"/>
      <w:r w:rsidR="00A45877">
        <w:rPr>
          <w:rFonts w:ascii="Times New Roman" w:hAnsi="Times New Roman" w:cs="Times New Roman"/>
          <w:sz w:val="24"/>
          <w:szCs w:val="24"/>
        </w:rPr>
        <w:t>ств</w:t>
      </w:r>
      <w:r w:rsidRPr="00D06D74">
        <w:rPr>
          <w:rFonts w:ascii="Times New Roman" w:hAnsi="Times New Roman" w:cs="Times New Roman"/>
          <w:sz w:val="24"/>
          <w:szCs w:val="24"/>
        </w:rPr>
        <w:t xml:space="preserve"> пл</w:t>
      </w:r>
      <w:proofErr w:type="gramEnd"/>
      <w:r w:rsidRPr="00D06D74">
        <w:rPr>
          <w:rFonts w:ascii="Times New Roman" w:hAnsi="Times New Roman" w:cs="Times New Roman"/>
          <w:sz w:val="24"/>
          <w:szCs w:val="24"/>
        </w:rPr>
        <w:t>аста на всей его небольшой мощности.</w:t>
      </w:r>
    </w:p>
    <w:p w:rsidR="00EB41BC" w:rsidRDefault="00EB41BC" w:rsidP="00B0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74">
        <w:rPr>
          <w:rFonts w:ascii="Times New Roman" w:hAnsi="Times New Roman" w:cs="Times New Roman"/>
          <w:sz w:val="24"/>
          <w:szCs w:val="24"/>
        </w:rPr>
        <w:t xml:space="preserve">Многочисленность методов </w:t>
      </w:r>
      <w:r w:rsidR="00A45877">
        <w:rPr>
          <w:rFonts w:ascii="Times New Roman" w:hAnsi="Times New Roman" w:cs="Times New Roman"/>
          <w:sz w:val="24"/>
          <w:szCs w:val="24"/>
        </w:rPr>
        <w:t>ГИС</w:t>
      </w:r>
      <w:r w:rsidRPr="00D06D74">
        <w:rPr>
          <w:rFonts w:ascii="Times New Roman" w:hAnsi="Times New Roman" w:cs="Times New Roman"/>
          <w:sz w:val="24"/>
          <w:szCs w:val="24"/>
        </w:rPr>
        <w:t xml:space="preserve"> обусловлена многообразием методов наземной геофизики, для каждого из которых разработан аналогичный «подземный» вариант. Более того, существуют и специальные виды </w:t>
      </w:r>
      <w:r w:rsidR="00A45877">
        <w:rPr>
          <w:rFonts w:ascii="Times New Roman" w:hAnsi="Times New Roman" w:cs="Times New Roman"/>
          <w:sz w:val="24"/>
          <w:szCs w:val="24"/>
        </w:rPr>
        <w:t>исследований</w:t>
      </w:r>
      <w:r w:rsidRPr="00D06D74">
        <w:rPr>
          <w:rFonts w:ascii="Times New Roman" w:hAnsi="Times New Roman" w:cs="Times New Roman"/>
          <w:sz w:val="24"/>
          <w:szCs w:val="24"/>
        </w:rPr>
        <w:t xml:space="preserve">, не имеющие аналогов в наземной геофизике. </w:t>
      </w:r>
      <w:proofErr w:type="gramStart"/>
      <w:r w:rsidRPr="00D06D74">
        <w:rPr>
          <w:rFonts w:ascii="Times New Roman" w:hAnsi="Times New Roman" w:cs="Times New Roman"/>
          <w:sz w:val="24"/>
          <w:szCs w:val="24"/>
        </w:rPr>
        <w:t xml:space="preserve">Поэтому методы </w:t>
      </w:r>
      <w:r w:rsidR="00A45877">
        <w:rPr>
          <w:rFonts w:ascii="Times New Roman" w:hAnsi="Times New Roman" w:cs="Times New Roman"/>
          <w:sz w:val="24"/>
          <w:szCs w:val="24"/>
        </w:rPr>
        <w:t>ГИС</w:t>
      </w:r>
      <w:r w:rsidRPr="00D06D74">
        <w:rPr>
          <w:rFonts w:ascii="Times New Roman" w:hAnsi="Times New Roman" w:cs="Times New Roman"/>
          <w:sz w:val="24"/>
          <w:szCs w:val="24"/>
        </w:rPr>
        <w:t xml:space="preserve"> различают по природе изучаемых ими физический полей: электрические, ядерные</w:t>
      </w:r>
      <w:r w:rsidR="003A61B2">
        <w:rPr>
          <w:rFonts w:ascii="Times New Roman" w:hAnsi="Times New Roman" w:cs="Times New Roman"/>
          <w:sz w:val="24"/>
          <w:szCs w:val="24"/>
        </w:rPr>
        <w:t>, акустические, магнитные</w:t>
      </w:r>
      <w:r w:rsidRPr="00D06D74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A45877" w:rsidRPr="00A45877" w:rsidRDefault="00A45877" w:rsidP="00B01D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877">
        <w:rPr>
          <w:rFonts w:ascii="Times New Roman" w:hAnsi="Times New Roman" w:cs="Times New Roman"/>
          <w:b/>
          <w:sz w:val="24"/>
          <w:szCs w:val="24"/>
        </w:rPr>
        <w:t>Электрические методы ГИС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45877">
        <w:rPr>
          <w:rFonts w:ascii="Times New Roman" w:hAnsi="Times New Roman" w:cs="Times New Roman"/>
          <w:b/>
          <w:sz w:val="24"/>
          <w:szCs w:val="24"/>
        </w:rPr>
        <w:t>Электрический каротаж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31B0" w:rsidRDefault="00794FF0" w:rsidP="00B0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5F5">
        <w:rPr>
          <w:rFonts w:ascii="Times New Roman" w:hAnsi="Times New Roman" w:cs="Times New Roman"/>
          <w:sz w:val="24"/>
          <w:szCs w:val="24"/>
        </w:rPr>
        <w:t>Электрический каротаж</w:t>
      </w:r>
      <w:r w:rsidR="00A45877">
        <w:rPr>
          <w:rFonts w:ascii="Times New Roman" w:hAnsi="Times New Roman" w:cs="Times New Roman"/>
          <w:sz w:val="24"/>
          <w:szCs w:val="24"/>
        </w:rPr>
        <w:t xml:space="preserve"> </w:t>
      </w:r>
      <w:r w:rsidR="00A45877" w:rsidRPr="00A45877">
        <w:rPr>
          <w:rFonts w:ascii="Times New Roman" w:hAnsi="Times New Roman" w:cs="Times New Roman"/>
          <w:sz w:val="24"/>
          <w:szCs w:val="24"/>
        </w:rPr>
        <w:t>— геофизические исследования в скважинах, основанные на измерении электрического поля, возникающего самопроизвольно или создаваемого искусственно.</w:t>
      </w:r>
      <w:r w:rsidRPr="007C15F5">
        <w:rPr>
          <w:rFonts w:ascii="Times New Roman" w:hAnsi="Times New Roman" w:cs="Times New Roman"/>
          <w:sz w:val="24"/>
          <w:szCs w:val="24"/>
        </w:rPr>
        <w:t xml:space="preserve"> По значению электрическ</w:t>
      </w:r>
      <w:r w:rsidR="00A45877">
        <w:rPr>
          <w:rFonts w:ascii="Times New Roman" w:hAnsi="Times New Roman" w:cs="Times New Roman"/>
          <w:sz w:val="24"/>
          <w:szCs w:val="24"/>
        </w:rPr>
        <w:t xml:space="preserve">их </w:t>
      </w:r>
      <w:r w:rsidR="000A624C">
        <w:rPr>
          <w:rFonts w:ascii="Times New Roman" w:hAnsi="Times New Roman" w:cs="Times New Roman"/>
          <w:sz w:val="24"/>
          <w:szCs w:val="24"/>
        </w:rPr>
        <w:t>свойств</w:t>
      </w:r>
      <w:r w:rsidRPr="007C15F5">
        <w:rPr>
          <w:rFonts w:ascii="Times New Roman" w:hAnsi="Times New Roman" w:cs="Times New Roman"/>
          <w:sz w:val="24"/>
          <w:szCs w:val="24"/>
        </w:rPr>
        <w:t xml:space="preserve"> горных пород, определяем</w:t>
      </w:r>
      <w:r w:rsidR="00A45877">
        <w:rPr>
          <w:rFonts w:ascii="Times New Roman" w:hAnsi="Times New Roman" w:cs="Times New Roman"/>
          <w:sz w:val="24"/>
          <w:szCs w:val="24"/>
        </w:rPr>
        <w:t>ых</w:t>
      </w:r>
      <w:r w:rsidRPr="007C15F5">
        <w:rPr>
          <w:rFonts w:ascii="Times New Roman" w:hAnsi="Times New Roman" w:cs="Times New Roman"/>
          <w:sz w:val="24"/>
          <w:szCs w:val="24"/>
        </w:rPr>
        <w:t xml:space="preserve"> с помощью каротажного зонда, судят о </w:t>
      </w:r>
      <w:proofErr w:type="spellStart"/>
      <w:r w:rsidRPr="007C15F5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Pr="007C15F5">
        <w:rPr>
          <w:rFonts w:ascii="Times New Roman" w:hAnsi="Times New Roman" w:cs="Times New Roman"/>
          <w:sz w:val="24"/>
          <w:szCs w:val="24"/>
        </w:rPr>
        <w:t>, фильтрационных и продуктивных свойствах пластов.</w:t>
      </w:r>
      <w:r w:rsidR="005831B0" w:rsidRPr="005831B0">
        <w:rPr>
          <w:rFonts w:ascii="Times New Roman" w:hAnsi="Times New Roman" w:cs="Times New Roman"/>
          <w:sz w:val="24"/>
          <w:szCs w:val="24"/>
        </w:rPr>
        <w:t xml:space="preserve"> </w:t>
      </w:r>
      <w:r w:rsidR="000A624C" w:rsidRPr="000A624C">
        <w:rPr>
          <w:rFonts w:ascii="Times New Roman" w:hAnsi="Times New Roman" w:cs="Times New Roman"/>
          <w:sz w:val="24"/>
          <w:szCs w:val="24"/>
        </w:rPr>
        <w:t>Электрический каротаж</w:t>
      </w:r>
      <w:r w:rsidR="005831B0" w:rsidRPr="00EA7D9D">
        <w:rPr>
          <w:rFonts w:ascii="Times New Roman" w:hAnsi="Times New Roman" w:cs="Times New Roman"/>
          <w:sz w:val="24"/>
          <w:szCs w:val="24"/>
        </w:rPr>
        <w:t xml:space="preserve"> основан на том, что породы обладают </w:t>
      </w:r>
      <w:r w:rsidR="000A624C">
        <w:rPr>
          <w:rFonts w:ascii="Times New Roman" w:hAnsi="Times New Roman" w:cs="Times New Roman"/>
          <w:sz w:val="24"/>
          <w:szCs w:val="24"/>
        </w:rPr>
        <w:t>разным</w:t>
      </w:r>
      <w:r w:rsidR="005831B0" w:rsidRPr="00EA7D9D">
        <w:rPr>
          <w:rFonts w:ascii="Times New Roman" w:hAnsi="Times New Roman" w:cs="Times New Roman"/>
          <w:sz w:val="24"/>
          <w:szCs w:val="24"/>
        </w:rPr>
        <w:t xml:space="preserve"> электрическим сопротивлением и имеют различную способность создавать естественное электрическое поле. Поэтому результаты измерений позволяют судить о характере пробуренных пород и уточнить разрез скважины.</w:t>
      </w:r>
    </w:p>
    <w:p w:rsidR="005831B0" w:rsidRDefault="005831B0" w:rsidP="00B0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5F5">
        <w:rPr>
          <w:rFonts w:ascii="Times New Roman" w:hAnsi="Times New Roman" w:cs="Times New Roman"/>
          <w:sz w:val="24"/>
          <w:szCs w:val="24"/>
        </w:rPr>
        <w:t>Электрический каротаж основан на изучении кажущихся удельных сопротивлений пройденных пород (КС) и потенциалов собственного электрического поля (ПС) вдоль ствола скважины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C15F5">
        <w:rPr>
          <w:rFonts w:ascii="Times New Roman" w:hAnsi="Times New Roman" w:cs="Times New Roman"/>
          <w:sz w:val="24"/>
          <w:szCs w:val="24"/>
        </w:rPr>
        <w:t xml:space="preserve"> заключается в измерении двух основных характеристик горных пород: потенциалов самопроизвольной поляризации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624C" w:rsidRPr="00EE36C1">
        <w:rPr>
          <w:rFonts w:ascii="Arial" w:hAnsi="Arial" w:cs="Arial"/>
          <w:i/>
          <w:sz w:val="24"/>
          <w:szCs w:val="24"/>
        </w:rPr>
        <w:t>α</w:t>
      </w:r>
      <w:proofErr w:type="spellStart"/>
      <w:r w:rsidR="000A624C" w:rsidRPr="00EE36C1">
        <w:rPr>
          <w:rFonts w:ascii="Times New Roman" w:hAnsi="Times New Roman" w:cs="Times New Roman"/>
          <w:i/>
          <w:sz w:val="24"/>
          <w:szCs w:val="24"/>
          <w:vertAlign w:val="subscript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C15F5">
        <w:rPr>
          <w:rFonts w:ascii="Times New Roman" w:hAnsi="Times New Roman" w:cs="Times New Roman"/>
          <w:sz w:val="24"/>
          <w:szCs w:val="24"/>
        </w:rPr>
        <w:t xml:space="preserve"> и кажущегося удельного сопротивления пород</w:t>
      </w:r>
      <w:r w:rsidR="000A6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624C" w:rsidRPr="00EE36C1">
        <w:rPr>
          <w:rFonts w:ascii="Arial" w:hAnsi="Arial" w:cs="Arial"/>
          <w:i/>
          <w:sz w:val="24"/>
          <w:szCs w:val="24"/>
        </w:rPr>
        <w:t>ρ</w:t>
      </w:r>
      <w:r w:rsidR="000A624C" w:rsidRPr="00EE36C1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C15F5">
        <w:rPr>
          <w:rFonts w:ascii="Times New Roman" w:hAnsi="Times New Roman" w:cs="Times New Roman"/>
          <w:sz w:val="24"/>
          <w:szCs w:val="24"/>
        </w:rPr>
        <w:t>.</w:t>
      </w:r>
    </w:p>
    <w:p w:rsidR="005831B0" w:rsidRDefault="005831B0" w:rsidP="00B0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9D">
        <w:rPr>
          <w:rFonts w:ascii="Times New Roman" w:hAnsi="Times New Roman" w:cs="Times New Roman"/>
          <w:sz w:val="24"/>
          <w:szCs w:val="24"/>
        </w:rPr>
        <w:t>Стандартный электрический каротаж КС, ПС</w:t>
      </w:r>
      <w:r>
        <w:rPr>
          <w:rFonts w:ascii="Times New Roman" w:hAnsi="Times New Roman" w:cs="Times New Roman"/>
          <w:sz w:val="24"/>
          <w:szCs w:val="24"/>
        </w:rPr>
        <w:t xml:space="preserve"> в комплексе с другими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каратажа</w:t>
      </w:r>
      <w:proofErr w:type="spellEnd"/>
      <w:r w:rsidRPr="00EA7D9D">
        <w:rPr>
          <w:rFonts w:ascii="Times New Roman" w:hAnsi="Times New Roman" w:cs="Times New Roman"/>
          <w:sz w:val="24"/>
          <w:szCs w:val="24"/>
        </w:rPr>
        <w:t xml:space="preserve"> проводится во всех скважинах</w:t>
      </w:r>
      <w:r w:rsidR="00B01D80">
        <w:rPr>
          <w:rFonts w:ascii="Times New Roman" w:hAnsi="Times New Roman" w:cs="Times New Roman"/>
          <w:sz w:val="24"/>
          <w:szCs w:val="24"/>
        </w:rPr>
        <w:t xml:space="preserve"> </w:t>
      </w:r>
      <w:r w:rsidRPr="00EA7D9D">
        <w:rPr>
          <w:rFonts w:ascii="Times New Roman" w:hAnsi="Times New Roman" w:cs="Times New Roman"/>
          <w:sz w:val="24"/>
          <w:szCs w:val="24"/>
        </w:rPr>
        <w:t>для детального расчленения геологического разреза, определения верхней и нижней границ продуктивно</w:t>
      </w:r>
      <w:r>
        <w:rPr>
          <w:rFonts w:ascii="Times New Roman" w:hAnsi="Times New Roman" w:cs="Times New Roman"/>
          <w:sz w:val="24"/>
          <w:szCs w:val="24"/>
        </w:rPr>
        <w:t>го пласта, выделения литологиче</w:t>
      </w:r>
      <w:r w:rsidRPr="00EA7D9D">
        <w:rPr>
          <w:rFonts w:ascii="Times New Roman" w:hAnsi="Times New Roman" w:cs="Times New Roman"/>
          <w:sz w:val="24"/>
          <w:szCs w:val="24"/>
        </w:rPr>
        <w:t xml:space="preserve">ских разностей, </w:t>
      </w:r>
      <w:r w:rsidRPr="00EA7D9D">
        <w:rPr>
          <w:rFonts w:ascii="Times New Roman" w:hAnsi="Times New Roman" w:cs="Times New Roman"/>
          <w:sz w:val="24"/>
          <w:szCs w:val="24"/>
        </w:rPr>
        <w:lastRenderedPageBreak/>
        <w:t>определения места установки фильтра и других добычных устройств, а также оценки степени закисленности пластов и границ растекания кислых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FF0" w:rsidRPr="00A45877" w:rsidRDefault="00B01D80" w:rsidP="00F46BF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7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01D80" w:rsidRPr="00F46BF8" w:rsidRDefault="00F46BF8" w:rsidP="00F46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F8">
        <w:rPr>
          <w:rFonts w:ascii="Times New Roman" w:hAnsi="Times New Roman" w:cs="Times New Roman"/>
          <w:sz w:val="24"/>
          <w:szCs w:val="24"/>
        </w:rPr>
        <w:t>Возникновение в скважине и около нее электрического поля называют самопроизвольной поляризацией (поляризацией скважины</w:t>
      </w:r>
      <w:r w:rsidR="00573DA3">
        <w:rPr>
          <w:rFonts w:ascii="Times New Roman" w:hAnsi="Times New Roman" w:cs="Times New Roman"/>
          <w:sz w:val="24"/>
          <w:szCs w:val="24"/>
        </w:rPr>
        <w:t>)</w:t>
      </w:r>
      <w:r w:rsidRPr="00F46BF8">
        <w:rPr>
          <w:rFonts w:ascii="Times New Roman" w:hAnsi="Times New Roman" w:cs="Times New Roman"/>
          <w:sz w:val="24"/>
          <w:szCs w:val="24"/>
        </w:rPr>
        <w:t>.</w:t>
      </w:r>
    </w:p>
    <w:p w:rsidR="00D06D74" w:rsidRDefault="00F46BF8" w:rsidP="00F46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F8">
        <w:rPr>
          <w:rFonts w:ascii="Times New Roman" w:hAnsi="Times New Roman" w:cs="Times New Roman"/>
          <w:sz w:val="24"/>
          <w:szCs w:val="24"/>
        </w:rPr>
        <w:t xml:space="preserve">Электрическое поле </w:t>
      </w:r>
      <w:r w:rsidR="000A624C">
        <w:rPr>
          <w:rFonts w:ascii="Times New Roman" w:hAnsi="Times New Roman" w:cs="Times New Roman"/>
          <w:sz w:val="24"/>
          <w:szCs w:val="24"/>
        </w:rPr>
        <w:t>поляризации</w:t>
      </w:r>
      <w:r w:rsidRPr="00F46BF8">
        <w:rPr>
          <w:rFonts w:ascii="Times New Roman" w:hAnsi="Times New Roman" w:cs="Times New Roman"/>
          <w:sz w:val="24"/>
          <w:szCs w:val="24"/>
        </w:rPr>
        <w:t xml:space="preserve">, созданное э. д. с., возникающими в основном в результате процесса диффузии, а в некоторых случаях также вследствие фильтрации, связано с геологическими свойствами пластов. Наиболее резкие изменения потенциала </w:t>
      </w:r>
      <w:r w:rsidR="00573DA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6BF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46BF8">
        <w:rPr>
          <w:rFonts w:ascii="Times New Roman" w:hAnsi="Times New Roman" w:cs="Times New Roman"/>
          <w:sz w:val="24"/>
          <w:szCs w:val="24"/>
        </w:rPr>
        <w:t xml:space="preserve"> обычно наблюдаются против контакта пород, одна из которых глинистая, а другая содержит малое количество глинистого материала (например, песчаник). Изучая </w:t>
      </w:r>
      <w:r w:rsidR="000A624C">
        <w:rPr>
          <w:rFonts w:ascii="Times New Roman" w:hAnsi="Times New Roman" w:cs="Times New Roman"/>
          <w:sz w:val="24"/>
          <w:szCs w:val="24"/>
        </w:rPr>
        <w:t>самопроизвольную поляризацию</w:t>
      </w:r>
      <w:r w:rsidRPr="00F46BF8">
        <w:rPr>
          <w:rFonts w:ascii="Times New Roman" w:hAnsi="Times New Roman" w:cs="Times New Roman"/>
          <w:sz w:val="24"/>
          <w:szCs w:val="24"/>
        </w:rPr>
        <w:t>, можно получить представление о последовательности залегания пластов и их свойствах. В частности, ПС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BF8">
        <w:rPr>
          <w:rFonts w:ascii="Times New Roman" w:hAnsi="Times New Roman" w:cs="Times New Roman"/>
          <w:sz w:val="24"/>
          <w:szCs w:val="24"/>
        </w:rPr>
        <w:t>используется для выделения пластов-коллекторов, которые могут быть нефтеносными и газоносными. Поэтому метод самопроизвольной поляризации</w:t>
      </w:r>
      <w:r w:rsidR="00EE36C1">
        <w:rPr>
          <w:rFonts w:ascii="Times New Roman" w:hAnsi="Times New Roman" w:cs="Times New Roman"/>
          <w:sz w:val="24"/>
          <w:szCs w:val="24"/>
        </w:rPr>
        <w:t xml:space="preserve"> </w:t>
      </w:r>
      <w:r w:rsidRPr="00F46BF8">
        <w:rPr>
          <w:rFonts w:ascii="Times New Roman" w:hAnsi="Times New Roman" w:cs="Times New Roman"/>
          <w:sz w:val="24"/>
          <w:szCs w:val="24"/>
        </w:rPr>
        <w:t xml:space="preserve">— стал основной частью электрического каротажа всех нефтяных и газовых скважин и многих скважин, </w:t>
      </w:r>
      <w:proofErr w:type="spellStart"/>
      <w:r w:rsidRPr="00F46BF8">
        <w:rPr>
          <w:rFonts w:ascii="Times New Roman" w:hAnsi="Times New Roman" w:cs="Times New Roman"/>
          <w:sz w:val="24"/>
          <w:szCs w:val="24"/>
        </w:rPr>
        <w:t>бурящихся</w:t>
      </w:r>
      <w:proofErr w:type="spellEnd"/>
      <w:r w:rsidRPr="00F46BF8">
        <w:rPr>
          <w:rFonts w:ascii="Times New Roman" w:hAnsi="Times New Roman" w:cs="Times New Roman"/>
          <w:sz w:val="24"/>
          <w:szCs w:val="24"/>
        </w:rPr>
        <w:t xml:space="preserve"> для разведки угольных и рудных месторождений.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2DF2" w:rsidTr="00812DF2">
        <w:tc>
          <w:tcPr>
            <w:tcW w:w="4928" w:type="dxa"/>
          </w:tcPr>
          <w:p w:rsidR="00812DF2" w:rsidRDefault="00C00A2A" w:rsidP="0081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1.8pt;margin-top:-.3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2GsgIAALwFAAAOAAAAZHJzL2Uyb0RvYy54bWysVM1uEzEQviPxDpbvdJPQQom6qaJWRUhV&#10;W9Ginh2vnV3J6zG2k004IXGtxCPwEFwQP32GzRsx9v6klIpDRQ7OzM7M55nPM3NwuCoVWQrrCtAp&#10;He4MKBGaQ1boeUrfXZ0826fEeaYzpkCLlK6Fo4eTp08OKjMWI8hBZcISBNFuXJmU5t6bcZI4nouS&#10;uR0wQqNRgi2ZR9XOk8yyCtFLlYwGgxdJBTYzFrhwDr8eN0Y6ifhSCu7PpXTCE5VSzM3H08ZzFs5k&#10;csDGc8tMXvA2DfaILEpWaLy0hzpmnpGFLf6CKgtuwYH0OxzKBKQsuIg1YDXDwb1qLnNmRKwFyXGm&#10;p8n9P1h+trywpMjw7SjRrMQnqr9sPm4+1z/r282n+mt9W//Y3NS/6m/1dzIMfFXGjTHs0lzYVnMo&#10;huJX0pbhH8siq8jxuudYrDzh+HE4er4/2qOEo6mVESXZBhvr/GsBJQlCSi0+YWSWLU+db1w7l3CX&#10;A1VkJ4VSUQltI46UJUuGDz6bx4QR/A8vpR8ViDAhMgn1NxVHya+VCHhKvxUSmcQaRzHh2MPbZBjn&#10;QvthY8pZJpoc9wb4C7SGLLv0oxYBA7LE6nrsFqDzbEA67Aam9Q+hIo5AHzz4V2JNcB8Rbwbt++Cy&#10;0GAfAlBYVXtz49+R1FATWJpBtsY+s9AMoDP8pMDnPWXOXzCLE4eziVvEn+MhFVQphVaiJAf74aHv&#10;wR8HAa2UVDjBKXXvF8wKStQbjSPyari7G0Y+Krt7L0eo2LuW2V2LXpRHgD2DY4DZRTH4e9WJ0kJ5&#10;jctmGm5FE9Mc704p97ZTjnyzWXBdcTGdRjccc8P8qb40PIAHVkP7Xq2umTVtj3scjjPopp2N77V6&#10;4xsiNUwXHmQR52DLa8s3rojYOO06Czvorh69tkt38hsAAP//AwBQSwMEFAAGAAgAAAAhAInobX3b&#10;AAAABgEAAA8AAABkcnMvZG93bnJldi54bWxMjsFOwzAQRO9I/IO1SFxQ64SK4KZxKoTEFUThws2N&#10;t3HUeB3Fbhr4epYTPY7maeZV29n3YsIxdoE05MsMBFITbEeths+Pl4UCEZMha/pAqOEbI2zr66vK&#10;lDac6R2nXWoFj1AsjQaX0lBKGRuH3sRlGJC4O4TRm8RxbKUdzZnHfS/vs6yQ3nTED84M+OywOe5O&#10;XsP6p3lLKgwPLnVf69bnr4dxutP69mZ+2oBIOKd/GP70WR1qdtqHE9koeg3FqmBSw+IRBNdqlYPY&#10;M6YUyLqSl/r1LwAAAP//AwBQSwECLQAUAAYACAAAACEAtoM4kv4AAADhAQAAEwAAAAAAAAAAAAAA&#10;AAAAAAAAW0NvbnRlbnRfVHlwZXNdLnhtbFBLAQItABQABgAIAAAAIQA4/SH/1gAAAJQBAAALAAAA&#10;AAAAAAAAAAAAAC8BAABfcmVscy8ucmVsc1BLAQItABQABgAIAAAAIQBC512GsgIAALwFAAAOAAAA&#10;AAAAAAAAAAAAAC4CAABkcnMvZTJvRG9jLnhtbFBLAQItABQABgAIAAAAIQCJ6G192wAAAAYBAAAP&#10;AAAAAAAAAAAAAAAAAAwFAABkcnMvZG93bnJldi54bWxQSwUGAAAAAAQABADzAAAAFAYAAAAA&#10;" fillcolor="white [3212]" strokecolor="white [3212]" strokeweight="2pt"/>
                  </w:pict>
                </mc:Fallback>
              </mc:AlternateContent>
            </w:r>
            <w:r w:rsidR="00812D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3862412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_П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550" cy="387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DF2" w:rsidTr="00301A61">
        <w:trPr>
          <w:trHeight w:val="3272"/>
        </w:trPr>
        <w:tc>
          <w:tcPr>
            <w:tcW w:w="4928" w:type="dxa"/>
          </w:tcPr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Рис.  </w:t>
            </w:r>
            <w:r w:rsid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4</w:t>
            </w: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Схема электрического исследования скважины методами кажущегося сопротивления и самопроизвольной поляризации (по В. Н. Дахнову):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proofErr w:type="gramStart"/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— каротажная станция;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proofErr w:type="gramStart"/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К</w:t>
            </w:r>
            <w:proofErr w:type="gramEnd"/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— кабель;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А, М, N и В — электроды;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1 — глины;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2 — пористые водоносные пески или песчаники;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3 — пористые нефтеносные пески или песчаники;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4 — плотные песчаники; </w:t>
            </w:r>
          </w:p>
          <w:p w:rsidR="00573DA3" w:rsidRPr="00301A61" w:rsidRDefault="00573DA3" w:rsidP="00573D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5 — гипсы; </w:t>
            </w:r>
          </w:p>
          <w:p w:rsidR="00812DF2" w:rsidRPr="00573DA3" w:rsidRDefault="00573DA3" w:rsidP="00573D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6 — диаграммы кажущегося сопротивления (</w:t>
            </w:r>
            <w:proofErr w:type="spellStart"/>
            <w:r w:rsidRPr="00301A61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ρ</w:t>
            </w:r>
            <w:r w:rsidRPr="00301A61">
              <w:rPr>
                <w:rFonts w:ascii="Arial" w:hAnsi="Arial" w:cs="Arial"/>
                <w:i/>
                <w:color w:val="000000" w:themeColor="text1"/>
                <w:sz w:val="21"/>
                <w:szCs w:val="21"/>
                <w:vertAlign w:val="subscript"/>
              </w:rPr>
              <w:t>к</w:t>
            </w:r>
            <w:proofErr w:type="spellEnd"/>
            <w:r w:rsidRPr="00301A6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) и самопроизвольной поляризации (U).</w:t>
            </w:r>
          </w:p>
        </w:tc>
      </w:tr>
    </w:tbl>
    <w:p w:rsidR="00F46BF8" w:rsidRDefault="00F46BF8" w:rsidP="00F46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F8">
        <w:rPr>
          <w:rFonts w:ascii="Times New Roman" w:hAnsi="Times New Roman" w:cs="Times New Roman"/>
          <w:sz w:val="24"/>
          <w:szCs w:val="24"/>
        </w:rPr>
        <w:t>Полученная к</w:t>
      </w:r>
      <w:r w:rsidR="00812DF2">
        <w:rPr>
          <w:rFonts w:ascii="Times New Roman" w:hAnsi="Times New Roman" w:cs="Times New Roman"/>
          <w:sz w:val="24"/>
          <w:szCs w:val="24"/>
        </w:rPr>
        <w:t>ривая изменения потенциала поля</w:t>
      </w:r>
      <w:r w:rsidRPr="00F46BF8">
        <w:rPr>
          <w:rFonts w:ascii="Times New Roman" w:hAnsi="Times New Roman" w:cs="Times New Roman"/>
          <w:sz w:val="24"/>
          <w:szCs w:val="24"/>
        </w:rPr>
        <w:t xml:space="preserve"> по скважине называется </w:t>
      </w:r>
      <w:r>
        <w:rPr>
          <w:rFonts w:ascii="Times New Roman" w:hAnsi="Times New Roman" w:cs="Times New Roman"/>
          <w:sz w:val="24"/>
          <w:szCs w:val="24"/>
        </w:rPr>
        <w:t>кривой самопроизвольной поляризацией</w:t>
      </w:r>
      <w:r w:rsidRPr="00F46BF8">
        <w:rPr>
          <w:rFonts w:ascii="Times New Roman" w:hAnsi="Times New Roman" w:cs="Times New Roman"/>
          <w:sz w:val="24"/>
          <w:szCs w:val="24"/>
        </w:rPr>
        <w:t xml:space="preserve"> или сокращенно кривой ПС (рис. </w:t>
      </w:r>
      <w:r w:rsidR="00301A61">
        <w:rPr>
          <w:rFonts w:ascii="Times New Roman" w:hAnsi="Times New Roman" w:cs="Times New Roman"/>
          <w:sz w:val="24"/>
          <w:szCs w:val="24"/>
        </w:rPr>
        <w:t>4</w:t>
      </w:r>
      <w:r w:rsidRPr="00F46BF8">
        <w:rPr>
          <w:rFonts w:ascii="Times New Roman" w:hAnsi="Times New Roman" w:cs="Times New Roman"/>
          <w:sz w:val="24"/>
          <w:szCs w:val="24"/>
        </w:rPr>
        <w:t>).</w:t>
      </w:r>
    </w:p>
    <w:p w:rsidR="00F46BF8" w:rsidRDefault="00F46BF8" w:rsidP="00F46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BF8" w:rsidRPr="00846E55" w:rsidRDefault="00846E55" w:rsidP="00F46B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55">
        <w:rPr>
          <w:rFonts w:ascii="Times New Roman" w:hAnsi="Times New Roman" w:cs="Times New Roman"/>
          <w:b/>
          <w:sz w:val="24"/>
          <w:szCs w:val="24"/>
        </w:rPr>
        <w:t>КС</w:t>
      </w:r>
    </w:p>
    <w:p w:rsidR="00F46BF8" w:rsidRDefault="000C10C5" w:rsidP="00F46B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горных пород проводить электрический ток является одним из свойств</w:t>
      </w:r>
      <w:r w:rsidR="00EE3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широко используется для изучения геологического разреза скважин.</w:t>
      </w:r>
    </w:p>
    <w:p w:rsidR="00194707" w:rsidRPr="00194707" w:rsidRDefault="00194707" w:rsidP="001947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707">
        <w:rPr>
          <w:rFonts w:ascii="Times New Roman" w:hAnsi="Times New Roman" w:cs="Times New Roman"/>
          <w:sz w:val="24"/>
          <w:szCs w:val="24"/>
        </w:rPr>
        <w:t>Величиной, характеризующей способность вещества, в частности горной</w:t>
      </w:r>
      <w:proofErr w:type="gramStart"/>
      <w:r w:rsidRPr="00194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4707">
        <w:rPr>
          <w:rFonts w:ascii="Times New Roman" w:hAnsi="Times New Roman" w:cs="Times New Roman"/>
          <w:sz w:val="24"/>
          <w:szCs w:val="24"/>
        </w:rPr>
        <w:t xml:space="preserve">ороды, </w:t>
      </w:r>
      <w:r w:rsidR="00EE36C1">
        <w:rPr>
          <w:rFonts w:ascii="Times New Roman" w:hAnsi="Times New Roman" w:cs="Times New Roman"/>
          <w:sz w:val="24"/>
          <w:szCs w:val="24"/>
        </w:rPr>
        <w:t>сопротивляется протеканию</w:t>
      </w:r>
      <w:r w:rsidRPr="00194707">
        <w:rPr>
          <w:rFonts w:ascii="Times New Roman" w:hAnsi="Times New Roman" w:cs="Times New Roman"/>
          <w:sz w:val="24"/>
          <w:szCs w:val="24"/>
        </w:rPr>
        <w:t xml:space="preserve"> электрический ток, служит удельное сопротивление </w:t>
      </w:r>
      <w:r w:rsidR="008F215E" w:rsidRPr="00EE36C1">
        <w:rPr>
          <w:rFonts w:ascii="Times New Roman" w:hAnsi="Times New Roman" w:cs="Times New Roman"/>
          <w:i/>
          <w:sz w:val="24"/>
          <w:szCs w:val="24"/>
        </w:rPr>
        <w:t>ρ</w:t>
      </w:r>
      <w:r w:rsidRPr="00194707">
        <w:rPr>
          <w:rFonts w:ascii="Times New Roman" w:hAnsi="Times New Roman" w:cs="Times New Roman"/>
          <w:sz w:val="24"/>
          <w:szCs w:val="24"/>
        </w:rPr>
        <w:t xml:space="preserve">. Оно может быть определено при помощи формулы для сопротивления </w:t>
      </w:r>
      <w:r w:rsidR="008F215E" w:rsidRPr="00EE36C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94707">
        <w:rPr>
          <w:rFonts w:ascii="Times New Roman" w:hAnsi="Times New Roman" w:cs="Times New Roman"/>
          <w:sz w:val="24"/>
          <w:szCs w:val="24"/>
        </w:rPr>
        <w:t xml:space="preserve"> проводника и</w:t>
      </w:r>
      <w:r w:rsidR="008F215E">
        <w:rPr>
          <w:rFonts w:ascii="Times New Roman" w:hAnsi="Times New Roman" w:cs="Times New Roman"/>
          <w:sz w:val="24"/>
          <w:szCs w:val="24"/>
        </w:rPr>
        <w:t>з</w:t>
      </w:r>
      <w:r w:rsidRPr="00194707">
        <w:rPr>
          <w:rFonts w:ascii="Times New Roman" w:hAnsi="Times New Roman" w:cs="Times New Roman"/>
          <w:sz w:val="24"/>
          <w:szCs w:val="24"/>
        </w:rPr>
        <w:t xml:space="preserve"> однородного вещества с постоян</w:t>
      </w:r>
      <w:r w:rsidR="008F215E">
        <w:rPr>
          <w:rFonts w:ascii="Times New Roman" w:hAnsi="Times New Roman" w:cs="Times New Roman"/>
          <w:sz w:val="24"/>
          <w:szCs w:val="24"/>
        </w:rPr>
        <w:t xml:space="preserve">ной площадью сечения </w:t>
      </w:r>
      <w:r w:rsidR="008F215E" w:rsidRPr="00EE36C1">
        <w:rPr>
          <w:rFonts w:ascii="Times New Roman" w:hAnsi="Times New Roman" w:cs="Times New Roman"/>
          <w:i/>
          <w:sz w:val="24"/>
          <w:szCs w:val="24"/>
        </w:rPr>
        <w:t>S</w:t>
      </w:r>
      <w:r w:rsidR="008F215E">
        <w:rPr>
          <w:rFonts w:ascii="Times New Roman" w:hAnsi="Times New Roman" w:cs="Times New Roman"/>
          <w:sz w:val="24"/>
          <w:szCs w:val="24"/>
        </w:rPr>
        <w:t xml:space="preserve"> и длиной </w:t>
      </w:r>
      <w:r w:rsidR="008F215E" w:rsidRPr="00EE36C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94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7" w:rsidRPr="00194707" w:rsidRDefault="008F215E" w:rsidP="008F215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41A5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94707" w:rsidRPr="008041A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041A5">
        <w:rPr>
          <w:rFonts w:ascii="Times New Roman" w:hAnsi="Times New Roman" w:cs="Times New Roman"/>
          <w:i/>
          <w:sz w:val="24"/>
          <w:szCs w:val="24"/>
        </w:rPr>
        <w:t xml:space="preserve">ρ </w:t>
      </w:r>
      <w:r w:rsidRPr="008041A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04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707" w:rsidRPr="008041A5">
        <w:rPr>
          <w:rFonts w:ascii="Times New Roman" w:hAnsi="Times New Roman" w:cs="Times New Roman"/>
          <w:i/>
          <w:sz w:val="24"/>
          <w:szCs w:val="24"/>
        </w:rPr>
        <w:t>/</w:t>
      </w:r>
      <w:r w:rsidRPr="00804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707" w:rsidRPr="008041A5">
        <w:rPr>
          <w:rFonts w:ascii="Times New Roman" w:hAnsi="Times New Roman" w:cs="Times New Roman"/>
          <w:i/>
          <w:sz w:val="24"/>
          <w:szCs w:val="24"/>
        </w:rPr>
        <w:t>S.</w:t>
      </w:r>
      <w:r w:rsidR="003A61B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94707" w:rsidRPr="00194707" w:rsidRDefault="00194707" w:rsidP="001947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707">
        <w:rPr>
          <w:rFonts w:ascii="Times New Roman" w:hAnsi="Times New Roman" w:cs="Times New Roman"/>
          <w:sz w:val="24"/>
          <w:szCs w:val="24"/>
        </w:rPr>
        <w:t xml:space="preserve">В практике электрического каротажа удельное сопротивление </w:t>
      </w:r>
      <w:r w:rsidR="008F215E" w:rsidRPr="00EE36C1">
        <w:rPr>
          <w:rFonts w:ascii="Times New Roman" w:hAnsi="Times New Roman" w:cs="Times New Roman"/>
          <w:i/>
          <w:sz w:val="24"/>
          <w:szCs w:val="24"/>
        </w:rPr>
        <w:t>ρ</w:t>
      </w:r>
      <w:r w:rsidRPr="00194707">
        <w:rPr>
          <w:rFonts w:ascii="Times New Roman" w:hAnsi="Times New Roman" w:cs="Times New Roman"/>
          <w:sz w:val="24"/>
          <w:szCs w:val="24"/>
        </w:rPr>
        <w:t xml:space="preserve"> выражают в ом</w:t>
      </w:r>
      <w:r w:rsidR="00EE36C1">
        <w:rPr>
          <w:rFonts w:ascii="Times New Roman" w:hAnsi="Times New Roman" w:cs="Times New Roman"/>
          <w:sz w:val="24"/>
          <w:szCs w:val="24"/>
        </w:rPr>
        <w:t>*</w:t>
      </w:r>
      <w:r w:rsidRPr="00194707">
        <w:rPr>
          <w:rFonts w:ascii="Times New Roman" w:hAnsi="Times New Roman" w:cs="Times New Roman"/>
          <w:sz w:val="24"/>
          <w:szCs w:val="24"/>
        </w:rPr>
        <w:t>метрах (Ом</w:t>
      </w:r>
      <w:r w:rsidR="00EE36C1">
        <w:rPr>
          <w:rFonts w:ascii="Times New Roman" w:hAnsi="Times New Roman" w:cs="Times New Roman"/>
          <w:sz w:val="24"/>
          <w:szCs w:val="24"/>
        </w:rPr>
        <w:t>*</w:t>
      </w:r>
      <w:r w:rsidRPr="00194707">
        <w:rPr>
          <w:rFonts w:ascii="Times New Roman" w:hAnsi="Times New Roman" w:cs="Times New Roman"/>
          <w:sz w:val="24"/>
          <w:szCs w:val="24"/>
        </w:rPr>
        <w:t xml:space="preserve">м). В </w:t>
      </w:r>
      <w:r w:rsidR="008F215E">
        <w:rPr>
          <w:rFonts w:ascii="Times New Roman" w:hAnsi="Times New Roman" w:cs="Times New Roman"/>
          <w:sz w:val="24"/>
          <w:szCs w:val="24"/>
        </w:rPr>
        <w:t>формуле</w:t>
      </w:r>
      <w:r w:rsidRPr="00194707">
        <w:rPr>
          <w:rFonts w:ascii="Times New Roman" w:hAnsi="Times New Roman" w:cs="Times New Roman"/>
          <w:sz w:val="24"/>
          <w:szCs w:val="24"/>
        </w:rPr>
        <w:t xml:space="preserve"> эта единица измерения получается при сопротивлении </w:t>
      </w:r>
      <w:r w:rsidR="008F215E" w:rsidRPr="00EE36C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94707">
        <w:rPr>
          <w:rFonts w:ascii="Times New Roman" w:hAnsi="Times New Roman" w:cs="Times New Roman"/>
          <w:sz w:val="24"/>
          <w:szCs w:val="24"/>
        </w:rPr>
        <w:t xml:space="preserve">, выраженном в омах, длине </w:t>
      </w:r>
      <w:r w:rsidR="008F215E" w:rsidRPr="00EE36C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94707">
        <w:rPr>
          <w:rFonts w:ascii="Times New Roman" w:hAnsi="Times New Roman" w:cs="Times New Roman"/>
          <w:sz w:val="24"/>
          <w:szCs w:val="24"/>
        </w:rPr>
        <w:t xml:space="preserve"> — в метрах и сечении </w:t>
      </w:r>
      <w:r w:rsidRPr="00EE36C1">
        <w:rPr>
          <w:rFonts w:ascii="Times New Roman" w:hAnsi="Times New Roman" w:cs="Times New Roman"/>
          <w:i/>
          <w:sz w:val="24"/>
          <w:szCs w:val="24"/>
        </w:rPr>
        <w:t>S</w:t>
      </w:r>
      <w:r w:rsidRPr="00194707">
        <w:rPr>
          <w:rFonts w:ascii="Times New Roman" w:hAnsi="Times New Roman" w:cs="Times New Roman"/>
          <w:sz w:val="24"/>
          <w:szCs w:val="24"/>
        </w:rPr>
        <w:t xml:space="preserve"> — в квадратных метрах. Если </w:t>
      </w:r>
      <w:r w:rsidR="003A61B2">
        <w:rPr>
          <w:rFonts w:ascii="Times New Roman" w:hAnsi="Times New Roman" w:cs="Times New Roman"/>
          <w:sz w:val="24"/>
          <w:szCs w:val="24"/>
        </w:rPr>
        <w:t>подставить</w:t>
      </w:r>
      <w:r w:rsidRPr="00194707">
        <w:rPr>
          <w:rFonts w:ascii="Times New Roman" w:hAnsi="Times New Roman" w:cs="Times New Roman"/>
          <w:sz w:val="24"/>
          <w:szCs w:val="24"/>
        </w:rPr>
        <w:t xml:space="preserve"> в</w:t>
      </w:r>
      <w:r w:rsidR="003A61B2">
        <w:rPr>
          <w:rFonts w:ascii="Times New Roman" w:hAnsi="Times New Roman" w:cs="Times New Roman"/>
          <w:sz w:val="24"/>
          <w:szCs w:val="24"/>
        </w:rPr>
        <w:t xml:space="preserve"> формулу</w:t>
      </w:r>
      <w:r w:rsidRPr="00194707">
        <w:rPr>
          <w:rFonts w:ascii="Times New Roman" w:hAnsi="Times New Roman" w:cs="Times New Roman"/>
          <w:sz w:val="24"/>
          <w:szCs w:val="24"/>
        </w:rPr>
        <w:t xml:space="preserve"> (1) </w:t>
      </w:r>
      <w:r w:rsidR="008F215E" w:rsidRPr="00EE36C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194707">
        <w:rPr>
          <w:rFonts w:ascii="Times New Roman" w:hAnsi="Times New Roman" w:cs="Times New Roman"/>
          <w:sz w:val="24"/>
          <w:szCs w:val="24"/>
        </w:rPr>
        <w:t xml:space="preserve"> = </w:t>
      </w:r>
      <w:r w:rsidR="008F215E" w:rsidRPr="008F215E">
        <w:rPr>
          <w:rFonts w:ascii="Times New Roman" w:hAnsi="Times New Roman" w:cs="Times New Roman"/>
          <w:sz w:val="24"/>
          <w:szCs w:val="24"/>
        </w:rPr>
        <w:t>1</w:t>
      </w:r>
      <w:r w:rsidRPr="00194707">
        <w:rPr>
          <w:rFonts w:ascii="Times New Roman" w:hAnsi="Times New Roman" w:cs="Times New Roman"/>
          <w:sz w:val="24"/>
          <w:szCs w:val="24"/>
        </w:rPr>
        <w:t xml:space="preserve"> м, </w:t>
      </w:r>
      <w:r w:rsidRPr="00EE36C1">
        <w:rPr>
          <w:rFonts w:ascii="Times New Roman" w:hAnsi="Times New Roman" w:cs="Times New Roman"/>
          <w:i/>
          <w:sz w:val="24"/>
          <w:szCs w:val="24"/>
        </w:rPr>
        <w:t>S</w:t>
      </w:r>
      <w:r w:rsidRPr="00194707">
        <w:rPr>
          <w:rFonts w:ascii="Times New Roman" w:hAnsi="Times New Roman" w:cs="Times New Roman"/>
          <w:sz w:val="24"/>
          <w:szCs w:val="24"/>
        </w:rPr>
        <w:t xml:space="preserve"> = </w:t>
      </w:r>
      <w:r w:rsidR="008F215E" w:rsidRPr="008F215E">
        <w:rPr>
          <w:rFonts w:ascii="Times New Roman" w:hAnsi="Times New Roman" w:cs="Times New Roman"/>
          <w:sz w:val="24"/>
          <w:szCs w:val="24"/>
        </w:rPr>
        <w:t>1</w:t>
      </w:r>
      <w:r w:rsidR="008F215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F215E" w:rsidRPr="008F21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94707">
        <w:rPr>
          <w:rFonts w:ascii="Times New Roman" w:hAnsi="Times New Roman" w:cs="Times New Roman"/>
          <w:sz w:val="24"/>
          <w:szCs w:val="24"/>
        </w:rPr>
        <w:t xml:space="preserve">, то </w:t>
      </w:r>
      <w:r w:rsidR="008F215E" w:rsidRPr="00EE36C1">
        <w:rPr>
          <w:rFonts w:ascii="Times New Roman" w:hAnsi="Times New Roman" w:cs="Times New Roman"/>
          <w:i/>
          <w:sz w:val="24"/>
          <w:szCs w:val="24"/>
        </w:rPr>
        <w:t>ρ</w:t>
      </w:r>
      <w:r w:rsidRPr="00194707">
        <w:rPr>
          <w:rFonts w:ascii="Times New Roman" w:hAnsi="Times New Roman" w:cs="Times New Roman"/>
          <w:sz w:val="24"/>
          <w:szCs w:val="24"/>
        </w:rPr>
        <w:t xml:space="preserve"> = </w:t>
      </w:r>
      <w:r w:rsidRPr="00EE36C1">
        <w:rPr>
          <w:rFonts w:ascii="Times New Roman" w:hAnsi="Times New Roman" w:cs="Times New Roman"/>
          <w:i/>
          <w:sz w:val="24"/>
          <w:szCs w:val="24"/>
        </w:rPr>
        <w:t>R</w:t>
      </w:r>
      <w:r w:rsidRPr="00194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707" w:rsidRPr="006D2189" w:rsidRDefault="00194707" w:rsidP="001947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707">
        <w:rPr>
          <w:rFonts w:ascii="Times New Roman" w:hAnsi="Times New Roman" w:cs="Times New Roman"/>
          <w:sz w:val="24"/>
          <w:szCs w:val="24"/>
        </w:rPr>
        <w:t>Таким образ</w:t>
      </w:r>
      <w:r w:rsidR="008F215E">
        <w:rPr>
          <w:rFonts w:ascii="Times New Roman" w:hAnsi="Times New Roman" w:cs="Times New Roman"/>
          <w:sz w:val="24"/>
          <w:szCs w:val="24"/>
        </w:rPr>
        <w:t>ом, удельное сопротивление горн</w:t>
      </w:r>
      <w:r w:rsidRPr="00194707">
        <w:rPr>
          <w:rFonts w:ascii="Times New Roman" w:hAnsi="Times New Roman" w:cs="Times New Roman"/>
          <w:sz w:val="24"/>
          <w:szCs w:val="24"/>
        </w:rPr>
        <w:t>ой по</w:t>
      </w:r>
      <w:r w:rsidR="008F215E">
        <w:rPr>
          <w:rFonts w:ascii="Times New Roman" w:hAnsi="Times New Roman" w:cs="Times New Roman"/>
          <w:sz w:val="24"/>
          <w:szCs w:val="24"/>
        </w:rPr>
        <w:t>род</w:t>
      </w:r>
      <w:r w:rsidRPr="00194707">
        <w:rPr>
          <w:rFonts w:ascii="Times New Roman" w:hAnsi="Times New Roman" w:cs="Times New Roman"/>
          <w:sz w:val="24"/>
          <w:szCs w:val="24"/>
        </w:rPr>
        <w:t>ы в ом</w:t>
      </w:r>
      <w:r w:rsidR="00EE36C1">
        <w:rPr>
          <w:rFonts w:ascii="Times New Roman" w:hAnsi="Times New Roman" w:cs="Times New Roman"/>
          <w:sz w:val="24"/>
          <w:szCs w:val="24"/>
        </w:rPr>
        <w:t>*</w:t>
      </w:r>
      <w:r w:rsidRPr="00194707">
        <w:rPr>
          <w:rFonts w:ascii="Times New Roman" w:hAnsi="Times New Roman" w:cs="Times New Roman"/>
          <w:sz w:val="24"/>
          <w:szCs w:val="24"/>
        </w:rPr>
        <w:t xml:space="preserve">метрах — это сопротивление между двумя противоположными гранями куба породы с ребром в </w:t>
      </w:r>
      <w:r w:rsidR="008F215E" w:rsidRPr="008F215E">
        <w:rPr>
          <w:rFonts w:ascii="Times New Roman" w:hAnsi="Times New Roman" w:cs="Times New Roman"/>
          <w:sz w:val="24"/>
          <w:szCs w:val="24"/>
        </w:rPr>
        <w:t>1</w:t>
      </w:r>
      <w:r w:rsidRPr="00194707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8F215E" w:rsidRDefault="008F215E" w:rsidP="00EE36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15E">
        <w:rPr>
          <w:rFonts w:ascii="Times New Roman" w:hAnsi="Times New Roman" w:cs="Times New Roman"/>
          <w:sz w:val="24"/>
          <w:szCs w:val="24"/>
        </w:rPr>
        <w:lastRenderedPageBreak/>
        <w:t>Горные породы по величине электропроводности занимают промежуточное положение между проводниками</w:t>
      </w:r>
      <w:r>
        <w:rPr>
          <w:rFonts w:ascii="Times New Roman" w:hAnsi="Times New Roman" w:cs="Times New Roman"/>
          <w:sz w:val="24"/>
          <w:szCs w:val="24"/>
        </w:rPr>
        <w:t xml:space="preserve"> и изоляторами. Их удельное сопротивление изменяется от долей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ом-метра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десятков тысяч ом-метров. По его величине, </w:t>
      </w:r>
      <w:r w:rsidR="00FE5ABB">
        <w:rPr>
          <w:rFonts w:ascii="Times New Roman" w:hAnsi="Times New Roman" w:cs="Times New Roman"/>
          <w:sz w:val="24"/>
          <w:szCs w:val="24"/>
        </w:rPr>
        <w:t>определяемой при помощи каротажа, можно судить</w:t>
      </w:r>
      <w:r w:rsidR="00EE36C1">
        <w:rPr>
          <w:rFonts w:ascii="Times New Roman" w:hAnsi="Times New Roman" w:cs="Times New Roman"/>
          <w:sz w:val="24"/>
          <w:szCs w:val="24"/>
        </w:rPr>
        <w:t xml:space="preserve"> </w:t>
      </w:r>
      <w:r w:rsidR="00FE5ABB">
        <w:rPr>
          <w:rFonts w:ascii="Times New Roman" w:hAnsi="Times New Roman" w:cs="Times New Roman"/>
          <w:sz w:val="24"/>
          <w:szCs w:val="24"/>
        </w:rPr>
        <w:t>насыщены</w:t>
      </w:r>
      <w:r w:rsidR="00EE36C1">
        <w:rPr>
          <w:rFonts w:ascii="Times New Roman" w:hAnsi="Times New Roman" w:cs="Times New Roman"/>
          <w:sz w:val="24"/>
          <w:szCs w:val="24"/>
        </w:rPr>
        <w:t xml:space="preserve"> породы</w:t>
      </w:r>
      <w:r w:rsidR="00FE5ABB">
        <w:rPr>
          <w:rFonts w:ascii="Times New Roman" w:hAnsi="Times New Roman" w:cs="Times New Roman"/>
          <w:sz w:val="24"/>
          <w:szCs w:val="24"/>
        </w:rPr>
        <w:t xml:space="preserve"> нефтью или не насыщены.</w:t>
      </w:r>
    </w:p>
    <w:p w:rsidR="00D376DD" w:rsidRPr="00D376DD" w:rsidRDefault="00D376DD" w:rsidP="00EE36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DD">
        <w:rPr>
          <w:rFonts w:ascii="Times New Roman" w:hAnsi="Times New Roman" w:cs="Times New Roman"/>
          <w:sz w:val="24"/>
          <w:szCs w:val="24"/>
        </w:rPr>
        <w:t xml:space="preserve">Нефть и газ практически не проводят электрический ток. Замещая в </w:t>
      </w:r>
      <w:r w:rsidR="003A61B2">
        <w:rPr>
          <w:rFonts w:ascii="Times New Roman" w:hAnsi="Times New Roman" w:cs="Times New Roman"/>
          <w:sz w:val="24"/>
          <w:szCs w:val="24"/>
        </w:rPr>
        <w:t>п</w:t>
      </w:r>
      <w:r w:rsidRPr="00D376DD">
        <w:rPr>
          <w:rFonts w:ascii="Times New Roman" w:hAnsi="Times New Roman" w:cs="Times New Roman"/>
          <w:sz w:val="24"/>
          <w:szCs w:val="24"/>
        </w:rPr>
        <w:t>оровом пространстве воду, они сни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D376DD">
        <w:rPr>
          <w:rFonts w:ascii="Times New Roman" w:hAnsi="Times New Roman" w:cs="Times New Roman"/>
          <w:sz w:val="24"/>
          <w:szCs w:val="24"/>
        </w:rPr>
        <w:t>ают проводимость породы. Поэтому нефтеносны</w:t>
      </w:r>
      <w:r>
        <w:rPr>
          <w:rFonts w:ascii="Times New Roman" w:hAnsi="Times New Roman" w:cs="Times New Roman"/>
          <w:sz w:val="24"/>
          <w:szCs w:val="24"/>
        </w:rPr>
        <w:t>е и газоносные пласты имеют больш</w:t>
      </w:r>
      <w:r w:rsidRPr="00D376DD">
        <w:rPr>
          <w:rFonts w:ascii="Times New Roman" w:hAnsi="Times New Roman" w:cs="Times New Roman"/>
          <w:sz w:val="24"/>
          <w:szCs w:val="24"/>
        </w:rPr>
        <w:t>ее удельное сопротивление, чем те же пласты, поровое пространство которых полнос</w:t>
      </w:r>
      <w:r>
        <w:rPr>
          <w:rFonts w:ascii="Times New Roman" w:hAnsi="Times New Roman" w:cs="Times New Roman"/>
          <w:sz w:val="24"/>
          <w:szCs w:val="24"/>
        </w:rPr>
        <w:t>тью заполнено водой</w:t>
      </w:r>
      <w:r w:rsidRPr="00D37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6DD" w:rsidRDefault="00D376DD" w:rsidP="00EE36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DD">
        <w:rPr>
          <w:rFonts w:ascii="Times New Roman" w:hAnsi="Times New Roman" w:cs="Times New Roman"/>
          <w:sz w:val="24"/>
          <w:szCs w:val="24"/>
        </w:rPr>
        <w:t>Если бы паровое пространство породы было целиком заполнено нефтью или газом, то ее удель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D376DD">
        <w:rPr>
          <w:rFonts w:ascii="Times New Roman" w:hAnsi="Times New Roman" w:cs="Times New Roman"/>
          <w:sz w:val="24"/>
          <w:szCs w:val="24"/>
        </w:rPr>
        <w:t xml:space="preserve"> сопротивление было бы </w:t>
      </w:r>
      <w:proofErr w:type="gramStart"/>
      <w:r w:rsidRPr="00D376DD">
        <w:rPr>
          <w:rFonts w:ascii="Times New Roman" w:hAnsi="Times New Roman" w:cs="Times New Roman"/>
          <w:sz w:val="24"/>
          <w:szCs w:val="24"/>
        </w:rPr>
        <w:t>намного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76DD">
        <w:rPr>
          <w:rFonts w:ascii="Times New Roman" w:hAnsi="Times New Roman" w:cs="Times New Roman"/>
          <w:sz w:val="24"/>
          <w:szCs w:val="24"/>
        </w:rPr>
        <w:t>льшим</w:t>
      </w:r>
      <w:proofErr w:type="gramEnd"/>
      <w:r w:rsidRPr="00D376DD">
        <w:rPr>
          <w:rFonts w:ascii="Times New Roman" w:hAnsi="Times New Roman" w:cs="Times New Roman"/>
          <w:sz w:val="24"/>
          <w:szCs w:val="24"/>
        </w:rPr>
        <w:t xml:space="preserve">. Однако этого не наблюдается: насыщенные нефтью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76DD">
        <w:rPr>
          <w:rFonts w:ascii="Times New Roman" w:hAnsi="Times New Roman" w:cs="Times New Roman"/>
          <w:sz w:val="24"/>
          <w:szCs w:val="24"/>
        </w:rPr>
        <w:t xml:space="preserve"> газом породы имеют значительную электропроводность, так как в их порах, кроме нефти и газа, содержится некоторое количество ми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376DD">
        <w:rPr>
          <w:rFonts w:ascii="Times New Roman" w:hAnsi="Times New Roman" w:cs="Times New Roman"/>
          <w:sz w:val="24"/>
          <w:szCs w:val="24"/>
        </w:rPr>
        <w:t>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D">
        <w:rPr>
          <w:rFonts w:ascii="Times New Roman" w:hAnsi="Times New Roman" w:cs="Times New Roman"/>
          <w:sz w:val="24"/>
          <w:szCs w:val="24"/>
        </w:rPr>
        <w:t>пластовой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D">
        <w:rPr>
          <w:rFonts w:ascii="Times New Roman" w:hAnsi="Times New Roman" w:cs="Times New Roman"/>
          <w:sz w:val="24"/>
          <w:szCs w:val="24"/>
        </w:rPr>
        <w:t>воды. Обволакивая зерна породы, она образует сеть тонких каналов и пленок, про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76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76DD">
        <w:rPr>
          <w:rFonts w:ascii="Times New Roman" w:hAnsi="Times New Roman" w:cs="Times New Roman"/>
          <w:sz w:val="24"/>
          <w:szCs w:val="24"/>
        </w:rPr>
        <w:t>ывающих породу по всем направлениям. Наличием этой сети и объясняется проводимость нефтеносных и газоносных пластов</w:t>
      </w:r>
      <w:r w:rsidR="00EE36C1">
        <w:rPr>
          <w:rFonts w:ascii="Times New Roman" w:hAnsi="Times New Roman" w:cs="Times New Roman"/>
          <w:sz w:val="24"/>
          <w:szCs w:val="24"/>
        </w:rPr>
        <w:t xml:space="preserve"> (рис</w:t>
      </w:r>
      <w:r w:rsidR="001706DA">
        <w:rPr>
          <w:rFonts w:ascii="Times New Roman" w:hAnsi="Times New Roman" w:cs="Times New Roman"/>
          <w:sz w:val="24"/>
          <w:szCs w:val="24"/>
        </w:rPr>
        <w:t>.</w:t>
      </w:r>
      <w:r w:rsidR="00EE36C1">
        <w:rPr>
          <w:rFonts w:ascii="Times New Roman" w:hAnsi="Times New Roman" w:cs="Times New Roman"/>
          <w:sz w:val="24"/>
          <w:szCs w:val="24"/>
        </w:rPr>
        <w:t xml:space="preserve"> </w:t>
      </w:r>
      <w:r w:rsidR="00301A61">
        <w:rPr>
          <w:rFonts w:ascii="Times New Roman" w:hAnsi="Times New Roman" w:cs="Times New Roman"/>
          <w:sz w:val="24"/>
          <w:szCs w:val="24"/>
        </w:rPr>
        <w:t>4</w:t>
      </w:r>
      <w:r w:rsidR="001706DA">
        <w:rPr>
          <w:rFonts w:ascii="Times New Roman" w:hAnsi="Times New Roman" w:cs="Times New Roman"/>
          <w:sz w:val="24"/>
          <w:szCs w:val="24"/>
        </w:rPr>
        <w:t>)</w:t>
      </w:r>
      <w:r w:rsidRPr="00D37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1B2" w:rsidRDefault="003A61B2" w:rsidP="00D376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041A5" w:rsidRPr="00D376DD" w:rsidRDefault="008041A5" w:rsidP="00D376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F215E" w:rsidRDefault="006D2189" w:rsidP="00743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41A5">
        <w:rPr>
          <w:rFonts w:ascii="Times New Roman" w:hAnsi="Times New Roman" w:cs="Times New Roman"/>
          <w:b/>
          <w:sz w:val="32"/>
          <w:szCs w:val="24"/>
        </w:rPr>
        <w:t xml:space="preserve">Порядок </w:t>
      </w:r>
      <w:r w:rsidR="008041A5">
        <w:rPr>
          <w:rFonts w:ascii="Times New Roman" w:hAnsi="Times New Roman" w:cs="Times New Roman"/>
          <w:b/>
          <w:sz w:val="32"/>
          <w:szCs w:val="24"/>
        </w:rPr>
        <w:t>выполнения задания по геологическому соревнованию «</w:t>
      </w:r>
      <w:r w:rsidR="007437FC">
        <w:rPr>
          <w:rFonts w:ascii="Times New Roman" w:hAnsi="Times New Roman" w:cs="Times New Roman"/>
          <w:b/>
          <w:sz w:val="32"/>
          <w:szCs w:val="24"/>
        </w:rPr>
        <w:t>Нефть и газ</w:t>
      </w:r>
      <w:r w:rsidRPr="008041A5">
        <w:rPr>
          <w:rFonts w:ascii="Times New Roman" w:hAnsi="Times New Roman" w:cs="Times New Roman"/>
          <w:b/>
          <w:sz w:val="32"/>
          <w:szCs w:val="24"/>
        </w:rPr>
        <w:t>:</w:t>
      </w:r>
    </w:p>
    <w:p w:rsidR="007437FC" w:rsidRPr="008041A5" w:rsidRDefault="007437FC" w:rsidP="007437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63B7" w:rsidRDefault="006D2189" w:rsidP="006D21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опорных горизонтов</w:t>
      </w:r>
      <w:r w:rsidR="000263B7">
        <w:rPr>
          <w:rFonts w:ascii="Times New Roman" w:hAnsi="Times New Roman" w:cs="Times New Roman"/>
          <w:sz w:val="24"/>
          <w:szCs w:val="24"/>
        </w:rPr>
        <w:t xml:space="preserve"> по данным кар</w:t>
      </w:r>
      <w:r w:rsidR="00283643">
        <w:rPr>
          <w:rFonts w:ascii="Times New Roman" w:hAnsi="Times New Roman" w:cs="Times New Roman"/>
          <w:sz w:val="24"/>
          <w:szCs w:val="24"/>
        </w:rPr>
        <w:t>о</w:t>
      </w:r>
      <w:r w:rsidR="000263B7">
        <w:rPr>
          <w:rFonts w:ascii="Times New Roman" w:hAnsi="Times New Roman" w:cs="Times New Roman"/>
          <w:sz w:val="24"/>
          <w:szCs w:val="24"/>
        </w:rPr>
        <w:t>тажа ПС: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3B7" w:rsidRDefault="008041A5" w:rsidP="00283643">
      <w:pPr>
        <w:pStyle w:val="a5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линии чистой глины</w:t>
      </w:r>
      <w:r w:rsidR="00E0224E">
        <w:rPr>
          <w:rFonts w:ascii="Times New Roman" w:hAnsi="Times New Roman" w:cs="Times New Roman"/>
          <w:sz w:val="24"/>
          <w:szCs w:val="24"/>
        </w:rPr>
        <w:t xml:space="preserve"> (линия глин)</w:t>
      </w:r>
      <w:r w:rsidR="006D2189">
        <w:rPr>
          <w:rFonts w:ascii="Times New Roman" w:hAnsi="Times New Roman" w:cs="Times New Roman"/>
          <w:sz w:val="24"/>
          <w:szCs w:val="24"/>
        </w:rPr>
        <w:t xml:space="preserve"> рис</w:t>
      </w:r>
      <w:r w:rsidR="00E0224E">
        <w:rPr>
          <w:rFonts w:ascii="Times New Roman" w:hAnsi="Times New Roman" w:cs="Times New Roman"/>
          <w:sz w:val="24"/>
          <w:szCs w:val="24"/>
        </w:rPr>
        <w:t>унок</w:t>
      </w:r>
      <w:r w:rsidR="006D2189">
        <w:rPr>
          <w:rFonts w:ascii="Times New Roman" w:hAnsi="Times New Roman" w:cs="Times New Roman"/>
          <w:sz w:val="24"/>
          <w:szCs w:val="24"/>
        </w:rPr>
        <w:t xml:space="preserve"> </w:t>
      </w:r>
      <w:r w:rsidR="007437FC">
        <w:rPr>
          <w:rFonts w:ascii="Times New Roman" w:hAnsi="Times New Roman" w:cs="Times New Roman"/>
          <w:sz w:val="24"/>
          <w:szCs w:val="24"/>
        </w:rPr>
        <w:t>5</w:t>
      </w:r>
      <w:r w:rsidR="00A55A63">
        <w:rPr>
          <w:rFonts w:ascii="Times New Roman" w:hAnsi="Times New Roman" w:cs="Times New Roman"/>
          <w:sz w:val="24"/>
          <w:szCs w:val="24"/>
        </w:rPr>
        <w:t>;</w:t>
      </w:r>
      <w:r w:rsidR="0002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89" w:rsidRDefault="008041A5" w:rsidP="00283643">
      <w:pPr>
        <w:pStyle w:val="a5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линии чистого </w:t>
      </w:r>
      <w:r w:rsidR="006D2189">
        <w:rPr>
          <w:rFonts w:ascii="Times New Roman" w:hAnsi="Times New Roman" w:cs="Times New Roman"/>
          <w:sz w:val="24"/>
          <w:szCs w:val="24"/>
        </w:rPr>
        <w:t>песчаника</w:t>
      </w:r>
      <w:r w:rsidR="00A55A63">
        <w:rPr>
          <w:rFonts w:ascii="Times New Roman" w:hAnsi="Times New Roman" w:cs="Times New Roman"/>
          <w:sz w:val="24"/>
          <w:szCs w:val="24"/>
        </w:rPr>
        <w:t xml:space="preserve"> (линия песка)</w:t>
      </w:r>
      <w:r w:rsidR="006D2189">
        <w:rPr>
          <w:rFonts w:ascii="Times New Roman" w:hAnsi="Times New Roman" w:cs="Times New Roman"/>
          <w:sz w:val="24"/>
          <w:szCs w:val="24"/>
        </w:rPr>
        <w:t xml:space="preserve"> </w:t>
      </w:r>
      <w:r w:rsidR="00A55A63">
        <w:rPr>
          <w:rFonts w:ascii="Times New Roman" w:hAnsi="Times New Roman" w:cs="Times New Roman"/>
          <w:sz w:val="24"/>
          <w:szCs w:val="24"/>
        </w:rPr>
        <w:t>рисунок</w:t>
      </w:r>
      <w:r w:rsidR="006D2189">
        <w:rPr>
          <w:rFonts w:ascii="Times New Roman" w:hAnsi="Times New Roman" w:cs="Times New Roman"/>
          <w:sz w:val="24"/>
          <w:szCs w:val="24"/>
        </w:rPr>
        <w:t xml:space="preserve"> </w:t>
      </w:r>
      <w:r w:rsidR="007437FC">
        <w:rPr>
          <w:rFonts w:ascii="Times New Roman" w:hAnsi="Times New Roman" w:cs="Times New Roman"/>
          <w:sz w:val="24"/>
          <w:szCs w:val="24"/>
        </w:rPr>
        <w:t>6</w:t>
      </w:r>
      <w:r w:rsidR="00A55A63">
        <w:rPr>
          <w:rFonts w:ascii="Times New Roman" w:hAnsi="Times New Roman" w:cs="Times New Roman"/>
          <w:sz w:val="24"/>
          <w:szCs w:val="24"/>
        </w:rPr>
        <w:t>.</w:t>
      </w:r>
    </w:p>
    <w:p w:rsidR="00FE1E0D" w:rsidRPr="00FE1E0D" w:rsidRDefault="00373D23" w:rsidP="00FE1E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E0D">
        <w:rPr>
          <w:rFonts w:ascii="Times New Roman" w:hAnsi="Times New Roman" w:cs="Times New Roman"/>
          <w:sz w:val="24"/>
          <w:szCs w:val="24"/>
        </w:rPr>
        <w:t xml:space="preserve">читается, что минимальное значение </w:t>
      </w:r>
      <w:r w:rsidR="00FE1E0D" w:rsidRPr="00F46BF8">
        <w:rPr>
          <w:rFonts w:ascii="Times New Roman" w:hAnsi="Times New Roman" w:cs="Times New Roman"/>
          <w:sz w:val="24"/>
          <w:szCs w:val="24"/>
        </w:rPr>
        <w:t>самопроизвольной поляризаци</w:t>
      </w:r>
      <w:r w:rsidR="00FE1E0D">
        <w:rPr>
          <w:rFonts w:ascii="Times New Roman" w:hAnsi="Times New Roman" w:cs="Times New Roman"/>
          <w:sz w:val="24"/>
          <w:szCs w:val="24"/>
        </w:rPr>
        <w:t>и соответствует пласту  чистого песчаника, максимальной значение соответствует пласту чистых глин.</w:t>
      </w:r>
    </w:p>
    <w:p w:rsidR="006D2189" w:rsidRDefault="00283643" w:rsidP="006D21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Литологическое расчленение разреза</w:t>
      </w:r>
      <w:r w:rsidR="00A55A63">
        <w:rPr>
          <w:rFonts w:ascii="Times New Roman" w:hAnsi="Times New Roman" w:cs="Times New Roman"/>
          <w:sz w:val="24"/>
          <w:szCs w:val="24"/>
        </w:rPr>
        <w:t>:</w:t>
      </w:r>
    </w:p>
    <w:p w:rsidR="00283643" w:rsidRDefault="00373D23" w:rsidP="0028364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3643">
        <w:rPr>
          <w:rFonts w:ascii="Times New Roman" w:hAnsi="Times New Roman" w:cs="Times New Roman"/>
          <w:sz w:val="24"/>
          <w:szCs w:val="24"/>
        </w:rPr>
        <w:t>ыделение горизонтов глины</w:t>
      </w:r>
      <w:r w:rsidR="00A55A63">
        <w:rPr>
          <w:rFonts w:ascii="Times New Roman" w:hAnsi="Times New Roman" w:cs="Times New Roman"/>
          <w:sz w:val="24"/>
          <w:szCs w:val="24"/>
        </w:rPr>
        <w:t>;</w:t>
      </w:r>
    </w:p>
    <w:p w:rsidR="00283643" w:rsidRDefault="00373D23" w:rsidP="0028364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3643">
        <w:rPr>
          <w:rFonts w:ascii="Times New Roman" w:hAnsi="Times New Roman" w:cs="Times New Roman"/>
          <w:sz w:val="24"/>
          <w:szCs w:val="24"/>
        </w:rPr>
        <w:t>ыделение горизонтов песчаника</w:t>
      </w:r>
      <w:r w:rsidR="00A55A63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7"/>
        <w:tblpPr w:leftFromText="180" w:rightFromText="180" w:vertAnchor="text" w:horzAnchor="margin" w:tblpY="4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41A5" w:rsidTr="008041A5">
        <w:tc>
          <w:tcPr>
            <w:tcW w:w="4786" w:type="dxa"/>
          </w:tcPr>
          <w:p w:rsidR="008041A5" w:rsidRDefault="008041A5" w:rsidP="0080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5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76.5pt" o:ole="">
                  <v:imagedata r:id="rId12" o:title=""/>
                </v:shape>
                <o:OLEObject Type="Embed" ProgID="PBrush" ShapeID="_x0000_i1025" DrawAspect="Content" ObjectID="_1474286373" r:id="rId13"/>
              </w:object>
            </w:r>
          </w:p>
        </w:tc>
      </w:tr>
      <w:tr w:rsidR="008041A5" w:rsidTr="008041A5">
        <w:tc>
          <w:tcPr>
            <w:tcW w:w="4786" w:type="dxa"/>
          </w:tcPr>
          <w:p w:rsidR="008041A5" w:rsidRDefault="008041A5" w:rsidP="007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80">
              <w:rPr>
                <w:rFonts w:ascii="Times New Roman" w:hAnsi="Times New Roman" w:cs="Times New Roman"/>
                <w:i/>
              </w:rPr>
              <w:t xml:space="preserve">Рис. </w:t>
            </w:r>
            <w:r w:rsidR="007437FC">
              <w:rPr>
                <w:rFonts w:ascii="Times New Roman" w:hAnsi="Times New Roman" w:cs="Times New Roman"/>
                <w:i/>
              </w:rPr>
              <w:t>7</w:t>
            </w:r>
            <w:r w:rsidRPr="00625E80">
              <w:rPr>
                <w:i/>
              </w:rPr>
              <w:t xml:space="preserve"> </w:t>
            </w:r>
            <w:r w:rsidRPr="00625E80">
              <w:rPr>
                <w:rFonts w:ascii="Times New Roman" w:hAnsi="Times New Roman" w:cs="Times New Roman"/>
                <w:i/>
              </w:rPr>
              <w:t>•</w:t>
            </w:r>
            <w:r w:rsidRPr="00625E80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>Определение границ пласта</w:t>
            </w:r>
          </w:p>
        </w:tc>
      </w:tr>
    </w:tbl>
    <w:p w:rsidR="00283643" w:rsidRDefault="00373D23" w:rsidP="0028364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3643">
        <w:rPr>
          <w:rFonts w:ascii="Times New Roman" w:hAnsi="Times New Roman" w:cs="Times New Roman"/>
          <w:sz w:val="24"/>
          <w:szCs w:val="24"/>
        </w:rPr>
        <w:t>ыделение горизонтов глины с прослоями песчаника</w:t>
      </w:r>
      <w:r w:rsidR="00A55A63">
        <w:rPr>
          <w:rFonts w:ascii="Times New Roman" w:hAnsi="Times New Roman" w:cs="Times New Roman"/>
          <w:sz w:val="24"/>
          <w:szCs w:val="24"/>
        </w:rPr>
        <w:t>;</w:t>
      </w:r>
    </w:p>
    <w:p w:rsidR="008041A5" w:rsidRPr="00F10D90" w:rsidRDefault="008041A5" w:rsidP="007437F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41A5">
        <w:rPr>
          <w:rFonts w:ascii="Times New Roman" w:hAnsi="Times New Roman" w:cs="Times New Roman"/>
          <w:sz w:val="24"/>
          <w:szCs w:val="24"/>
        </w:rPr>
        <w:t xml:space="preserve">ыделение </w:t>
      </w:r>
      <w:proofErr w:type="gramStart"/>
      <w:r w:rsidRPr="008041A5">
        <w:rPr>
          <w:rFonts w:ascii="Times New Roman" w:hAnsi="Times New Roman" w:cs="Times New Roman"/>
          <w:sz w:val="24"/>
          <w:szCs w:val="24"/>
        </w:rPr>
        <w:t>пластов-коллектора</w:t>
      </w:r>
      <w:proofErr w:type="gramEnd"/>
      <w:r w:rsidRPr="008041A5">
        <w:rPr>
          <w:rFonts w:ascii="Times New Roman" w:hAnsi="Times New Roman" w:cs="Times New Roman"/>
          <w:sz w:val="24"/>
          <w:szCs w:val="24"/>
        </w:rPr>
        <w:t xml:space="preserve"> </w:t>
      </w:r>
      <w:r w:rsidRPr="00F10D90">
        <w:rPr>
          <w:rFonts w:ascii="Times New Roman" w:hAnsi="Times New Roman" w:cs="Times New Roman"/>
          <w:sz w:val="24"/>
          <w:szCs w:val="24"/>
        </w:rPr>
        <w:t>(</w:t>
      </w:r>
      <w:r w:rsidR="00F10D90" w:rsidRPr="00F10D90">
        <w:rPr>
          <w:rFonts w:ascii="Times New Roman" w:hAnsi="Times New Roman" w:cs="Times New Roman"/>
          <w:sz w:val="24"/>
          <w:szCs w:val="24"/>
        </w:rPr>
        <w:t>глинистость</w:t>
      </w:r>
      <w:r w:rsidR="009405B2">
        <w:rPr>
          <w:rFonts w:ascii="Times New Roman" w:hAnsi="Times New Roman" w:cs="Times New Roman"/>
          <w:sz w:val="24"/>
          <w:szCs w:val="24"/>
        </w:rPr>
        <w:t xml:space="preserve"> от</w:t>
      </w:r>
      <w:r w:rsidR="00F10D90" w:rsidRPr="00F10D90">
        <w:rPr>
          <w:rFonts w:ascii="Times New Roman" w:hAnsi="Times New Roman" w:cs="Times New Roman"/>
          <w:sz w:val="24"/>
          <w:szCs w:val="24"/>
        </w:rPr>
        <w:t xml:space="preserve"> 0%</w:t>
      </w:r>
      <w:r w:rsidR="009405B2">
        <w:rPr>
          <w:rFonts w:ascii="Times New Roman" w:hAnsi="Times New Roman" w:cs="Times New Roman"/>
          <w:sz w:val="24"/>
          <w:szCs w:val="24"/>
        </w:rPr>
        <w:t xml:space="preserve"> до </w:t>
      </w:r>
      <w:r w:rsidR="00F10D90" w:rsidRPr="00F10D90">
        <w:rPr>
          <w:rFonts w:ascii="Times New Roman" w:hAnsi="Times New Roman" w:cs="Times New Roman"/>
          <w:sz w:val="24"/>
          <w:szCs w:val="24"/>
        </w:rPr>
        <w:t>29% коллектор, 29%-100% не коллектор</w:t>
      </w:r>
      <w:r w:rsidRPr="00F10D90">
        <w:rPr>
          <w:rFonts w:ascii="Times New Roman" w:hAnsi="Times New Roman" w:cs="Times New Roman"/>
          <w:sz w:val="24"/>
          <w:szCs w:val="24"/>
        </w:rPr>
        <w:t>)</w:t>
      </w:r>
      <w:r w:rsidR="009405B2">
        <w:rPr>
          <w:rFonts w:ascii="Times New Roman" w:hAnsi="Times New Roman" w:cs="Times New Roman"/>
          <w:sz w:val="24"/>
          <w:szCs w:val="24"/>
        </w:rPr>
        <w:t>.</w:t>
      </w:r>
    </w:p>
    <w:p w:rsidR="008041A5" w:rsidRDefault="00625E80" w:rsidP="0028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A5">
        <w:rPr>
          <w:rFonts w:ascii="Times New Roman" w:hAnsi="Times New Roman" w:cs="Times New Roman"/>
          <w:sz w:val="24"/>
          <w:szCs w:val="24"/>
        </w:rPr>
        <w:t>Г</w:t>
      </w:r>
      <w:r w:rsidR="00283643">
        <w:rPr>
          <w:rFonts w:ascii="Times New Roman" w:hAnsi="Times New Roman" w:cs="Times New Roman"/>
          <w:sz w:val="24"/>
          <w:szCs w:val="24"/>
        </w:rPr>
        <w:t>раница пласта в скважине определяется как половина амплитуды между точками перегиба кривой самопроизвольной поляризацией</w:t>
      </w:r>
      <w:r w:rsidR="001571DF">
        <w:rPr>
          <w:rFonts w:ascii="Times New Roman" w:hAnsi="Times New Roman" w:cs="Times New Roman"/>
          <w:sz w:val="24"/>
          <w:szCs w:val="24"/>
        </w:rPr>
        <w:t xml:space="preserve"> (рис.</w:t>
      </w:r>
      <w:r w:rsidR="007437FC">
        <w:rPr>
          <w:rFonts w:ascii="Times New Roman" w:hAnsi="Times New Roman" w:cs="Times New Roman"/>
          <w:sz w:val="24"/>
          <w:szCs w:val="24"/>
        </w:rPr>
        <w:t>7</w:t>
      </w:r>
      <w:r w:rsidR="001571DF">
        <w:rPr>
          <w:rFonts w:ascii="Times New Roman" w:hAnsi="Times New Roman" w:cs="Times New Roman"/>
          <w:sz w:val="24"/>
          <w:szCs w:val="24"/>
        </w:rPr>
        <w:t>)</w:t>
      </w:r>
      <w:r w:rsidR="00FE1E0D">
        <w:rPr>
          <w:rFonts w:ascii="Times New Roman" w:hAnsi="Times New Roman" w:cs="Times New Roman"/>
          <w:sz w:val="24"/>
          <w:szCs w:val="24"/>
        </w:rPr>
        <w:t>.</w:t>
      </w:r>
    </w:p>
    <w:p w:rsidR="008041A5" w:rsidRDefault="008041A5" w:rsidP="0028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1A5" w:rsidRDefault="008041A5" w:rsidP="006D21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количества глинистого материала в пласте осуществляется по формуле (рис. </w:t>
      </w:r>
      <w:r w:rsidR="007437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041A5" w:rsidRPr="008041A5" w:rsidRDefault="008041A5" w:rsidP="008041A5">
      <w:pPr>
        <w:pStyle w:val="a5"/>
        <w:spacing w:after="0"/>
        <w:ind w:left="1287"/>
        <w:jc w:val="center"/>
        <w:rPr>
          <w:rFonts w:ascii="Times New Roman" w:eastAsiaTheme="minorEastAsia" w:hAnsi="Times New Roman" w:cs="Times New Roman"/>
          <w:sz w:val="28"/>
          <w:szCs w:val="32"/>
        </w:rPr>
      </w:pPr>
      <w:r w:rsidRPr="008041A5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041A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8041A5">
        <w:rPr>
          <w:rFonts w:ascii="Times New Roman" w:hAnsi="Times New Roman" w:cs="Times New Roman"/>
          <w:i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 w:cs="Times New Roman"/>
                <w:sz w:val="32"/>
                <w:szCs w:val="32"/>
              </w:rPr>
              <m:t>*100%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den>
        </m:f>
      </m:oMath>
      <w:r w:rsidRPr="008041A5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8041A5">
        <w:rPr>
          <w:rFonts w:ascii="Times New Roman" w:eastAsiaTheme="minorEastAsia" w:hAnsi="Times New Roman" w:cs="Times New Roman"/>
          <w:sz w:val="28"/>
          <w:szCs w:val="32"/>
        </w:rPr>
        <w:t xml:space="preserve">, </w:t>
      </w:r>
      <w:r w:rsidRPr="008041A5">
        <w:rPr>
          <w:rFonts w:ascii="Times New Roman" w:eastAsiaTheme="minorEastAsia" w:hAnsi="Times New Roman" w:cs="Times New Roman"/>
          <w:sz w:val="24"/>
          <w:szCs w:val="32"/>
        </w:rPr>
        <w:t>где:</w:t>
      </w:r>
    </w:p>
    <w:p w:rsidR="008041A5" w:rsidRPr="008041A5" w:rsidRDefault="008041A5" w:rsidP="008041A5">
      <w:pPr>
        <w:pStyle w:val="a5"/>
        <w:spacing w:after="0"/>
        <w:ind w:left="0"/>
        <w:rPr>
          <w:rFonts w:ascii="Times New Roman" w:hAnsi="Times New Roman" w:cs="Times New Roman"/>
          <w:sz w:val="24"/>
          <w:szCs w:val="32"/>
        </w:rPr>
      </w:pPr>
      <w:proofErr w:type="gramStart"/>
      <w:r w:rsidRPr="008041A5">
        <w:rPr>
          <w:rFonts w:ascii="Times New Roman" w:hAnsi="Times New Roman" w:cs="Times New Roman"/>
          <w:i/>
          <w:sz w:val="24"/>
          <w:szCs w:val="32"/>
          <w:lang w:val="en-US"/>
        </w:rPr>
        <w:t>x</w:t>
      </w:r>
      <w:proofErr w:type="gramEnd"/>
      <w:r w:rsidRPr="008041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56226C">
        <w:rPr>
          <w:i/>
          <w:lang w:val="en-US"/>
        </w:rPr>
        <w:sym w:font="Symbol" w:char="F02D"/>
      </w:r>
      <w:r w:rsidRPr="008041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8041A5">
        <w:rPr>
          <w:rFonts w:ascii="Times New Roman" w:hAnsi="Times New Roman" w:cs="Times New Roman"/>
          <w:sz w:val="24"/>
          <w:szCs w:val="32"/>
        </w:rPr>
        <w:t>количество глинистого материала в определяемом пласте;</w:t>
      </w:r>
    </w:p>
    <w:p w:rsidR="008041A5" w:rsidRPr="008041A5" w:rsidRDefault="008041A5" w:rsidP="008041A5">
      <w:pPr>
        <w:pStyle w:val="a5"/>
        <w:spacing w:after="0"/>
        <w:ind w:left="0"/>
        <w:rPr>
          <w:rFonts w:ascii="Times New Roman" w:hAnsi="Times New Roman" w:cs="Times New Roman"/>
          <w:i/>
          <w:sz w:val="24"/>
          <w:szCs w:val="32"/>
        </w:rPr>
      </w:pPr>
      <w:proofErr w:type="gramStart"/>
      <w:r w:rsidRPr="008041A5">
        <w:rPr>
          <w:rFonts w:ascii="Times New Roman" w:hAnsi="Times New Roman" w:cs="Times New Roman"/>
          <w:i/>
          <w:sz w:val="24"/>
          <w:szCs w:val="32"/>
          <w:lang w:val="en-US"/>
        </w:rPr>
        <w:t>a</w:t>
      </w:r>
      <w:proofErr w:type="gramEnd"/>
      <w:r w:rsidRPr="008041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56226C">
        <w:rPr>
          <w:i/>
          <w:lang w:val="en-US"/>
        </w:rPr>
        <w:sym w:font="Symbol" w:char="F02D"/>
      </w:r>
      <w:r w:rsidRPr="008041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8041A5">
        <w:rPr>
          <w:rFonts w:ascii="Times New Roman" w:hAnsi="Times New Roman" w:cs="Times New Roman"/>
          <w:sz w:val="24"/>
          <w:szCs w:val="32"/>
        </w:rPr>
        <w:t>расстояние от опорной песчаной толщи до опорной глинистой толщи</w:t>
      </w:r>
      <w:r w:rsidR="00734FDA">
        <w:rPr>
          <w:rFonts w:ascii="Times New Roman" w:hAnsi="Times New Roman" w:cs="Times New Roman"/>
          <w:sz w:val="24"/>
          <w:szCs w:val="32"/>
        </w:rPr>
        <w:t xml:space="preserve"> </w:t>
      </w:r>
      <w:r w:rsidR="00734FDA" w:rsidRPr="00734FDA">
        <w:rPr>
          <w:rFonts w:ascii="Times New Roman" w:hAnsi="Times New Roman" w:cs="Times New Roman"/>
          <w:sz w:val="24"/>
          <w:szCs w:val="32"/>
        </w:rPr>
        <w:t>(от линии глин до линии песка)</w:t>
      </w:r>
      <w:r w:rsidRPr="008041A5">
        <w:rPr>
          <w:rFonts w:ascii="Times New Roman" w:hAnsi="Times New Roman" w:cs="Times New Roman"/>
          <w:sz w:val="24"/>
          <w:szCs w:val="32"/>
        </w:rPr>
        <w:t>;</w:t>
      </w:r>
    </w:p>
    <w:p w:rsidR="008041A5" w:rsidRPr="008041A5" w:rsidRDefault="008041A5" w:rsidP="008041A5">
      <w:pPr>
        <w:pStyle w:val="a5"/>
        <w:tabs>
          <w:tab w:val="left" w:pos="661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041A5">
        <w:rPr>
          <w:rFonts w:ascii="Times New Roman" w:hAnsi="Times New Roman" w:cs="Times New Roman"/>
          <w:i/>
          <w:sz w:val="24"/>
          <w:szCs w:val="32"/>
          <w:lang w:val="en-US"/>
        </w:rPr>
        <w:t>b</w:t>
      </w:r>
      <w:proofErr w:type="gramEnd"/>
      <w:r w:rsidRPr="008041A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56226C">
        <w:rPr>
          <w:lang w:val="en-US"/>
        </w:rPr>
        <w:sym w:font="Symbol" w:char="F02D"/>
      </w:r>
      <w:r w:rsidRPr="008041A5">
        <w:rPr>
          <w:rFonts w:ascii="Times New Roman" w:hAnsi="Times New Roman" w:cs="Times New Roman"/>
          <w:sz w:val="24"/>
          <w:szCs w:val="32"/>
        </w:rPr>
        <w:t xml:space="preserve"> расстояние от опорной песчаной толщи до значений </w:t>
      </w:r>
      <w:r w:rsidRPr="008041A5">
        <w:rPr>
          <w:rFonts w:ascii="Times New Roman" w:hAnsi="Times New Roman" w:cs="Times New Roman"/>
          <w:sz w:val="24"/>
          <w:szCs w:val="24"/>
        </w:rPr>
        <w:t>поляризации определяемого пласта.</w:t>
      </w:r>
    </w:p>
    <w:p w:rsidR="008041A5" w:rsidRPr="008041A5" w:rsidRDefault="008041A5" w:rsidP="00804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C25" w:rsidRDefault="00F74C25" w:rsidP="006D21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6DE4">
        <w:rPr>
          <w:rFonts w:ascii="Times New Roman" w:hAnsi="Times New Roman" w:cs="Times New Roman"/>
          <w:sz w:val="24"/>
          <w:szCs w:val="24"/>
        </w:rPr>
        <w:t>Выделение нефтегазового пласта</w:t>
      </w:r>
      <w:r w:rsidR="00373D23">
        <w:rPr>
          <w:rFonts w:ascii="Times New Roman" w:hAnsi="Times New Roman" w:cs="Times New Roman"/>
          <w:sz w:val="24"/>
          <w:szCs w:val="24"/>
        </w:rPr>
        <w:t>.</w:t>
      </w:r>
    </w:p>
    <w:p w:rsidR="00373D23" w:rsidRPr="00373D23" w:rsidRDefault="00373D23" w:rsidP="00373D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Нефтегазоносным считается </w:t>
      </w:r>
      <w:r w:rsidR="005E759C">
        <w:rPr>
          <w:rFonts w:ascii="Times New Roman" w:hAnsi="Times New Roman" w:cs="Times New Roman"/>
          <w:sz w:val="24"/>
          <w:szCs w:val="24"/>
        </w:rPr>
        <w:t>пласт,</w:t>
      </w:r>
      <w:r>
        <w:rPr>
          <w:rFonts w:ascii="Times New Roman" w:hAnsi="Times New Roman" w:cs="Times New Roman"/>
          <w:sz w:val="24"/>
          <w:szCs w:val="24"/>
        </w:rPr>
        <w:t xml:space="preserve"> у которого сопротивление</w:t>
      </w:r>
      <w:proofErr w:type="gramStart"/>
      <w:r w:rsidR="008041A5">
        <w:rPr>
          <w:rFonts w:ascii="Times New Roman" w:hAnsi="Times New Roman" w:cs="Times New Roman"/>
          <w:sz w:val="24"/>
          <w:szCs w:val="24"/>
        </w:rPr>
        <w:t xml:space="preserve"> (</w:t>
      </w:r>
      <w:r w:rsidR="008041A5" w:rsidRPr="00EE36C1">
        <w:rPr>
          <w:rFonts w:ascii="Times New Roman" w:hAnsi="Times New Roman" w:cs="Times New Roman"/>
          <w:i/>
          <w:sz w:val="24"/>
          <w:szCs w:val="24"/>
        </w:rPr>
        <w:t>ρ</w:t>
      </w:r>
      <w:r w:rsidR="008041A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превышает уровень фона в 3 раза.</w:t>
      </w:r>
    </w:p>
    <w:p w:rsidR="00F74C25" w:rsidRPr="00646DE4" w:rsidRDefault="008041A5" w:rsidP="008041A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1A5">
        <w:rPr>
          <w:rFonts w:ascii="Times New Roman" w:hAnsi="Times New Roman" w:cs="Times New Roman"/>
          <w:sz w:val="24"/>
          <w:szCs w:val="24"/>
        </w:rPr>
        <w:t>Построение карты изолиний кровли нефтегазоносного пласта</w:t>
      </w:r>
      <w:r w:rsidR="00882558">
        <w:rPr>
          <w:rFonts w:ascii="Times New Roman" w:hAnsi="Times New Roman" w:cs="Times New Roman"/>
          <w:sz w:val="24"/>
          <w:szCs w:val="24"/>
        </w:rPr>
        <w:t xml:space="preserve"> по всем скважинам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C25" w:rsidRPr="00F10D90" w:rsidRDefault="007437FC" w:rsidP="006D218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90">
        <w:rPr>
          <w:rFonts w:ascii="Times New Roman" w:hAnsi="Times New Roman" w:cs="Times New Roman"/>
          <w:sz w:val="24"/>
          <w:szCs w:val="24"/>
        </w:rPr>
        <w:t>Нанесение на карту вершины купала структуры</w:t>
      </w:r>
      <w:r w:rsidR="00193F91">
        <w:rPr>
          <w:rFonts w:ascii="Times New Roman" w:hAnsi="Times New Roman" w:cs="Times New Roman"/>
          <w:sz w:val="24"/>
          <w:szCs w:val="24"/>
        </w:rPr>
        <w:t xml:space="preserve"> перспективной на нефть и газ</w:t>
      </w:r>
      <w:r w:rsidR="00646DE4" w:rsidRPr="00F10D90">
        <w:rPr>
          <w:rFonts w:ascii="Times New Roman" w:hAnsi="Times New Roman" w:cs="Times New Roman"/>
          <w:sz w:val="24"/>
          <w:szCs w:val="24"/>
        </w:rPr>
        <w:t>.</w:t>
      </w:r>
    </w:p>
    <w:p w:rsidR="006D2189" w:rsidRPr="006D2189" w:rsidRDefault="006D2189" w:rsidP="006D21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66"/>
        <w:gridCol w:w="3831"/>
      </w:tblGrid>
      <w:tr w:rsidR="001571DF" w:rsidTr="00FD5A53">
        <w:tc>
          <w:tcPr>
            <w:tcW w:w="3322" w:type="dxa"/>
            <w:vAlign w:val="center"/>
          </w:tcPr>
          <w:p w:rsidR="001571DF" w:rsidRDefault="00FD5A53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47D81" wp14:editId="0FFF775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4382135</wp:posOffset>
                      </wp:positionV>
                      <wp:extent cx="266700" cy="219075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A53" w:rsidRPr="00FD5A53" w:rsidRDefault="00FD5A53" w:rsidP="00FD5A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D5A53">
                                    <w:rPr>
                                      <w:sz w:val="16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.1pt;margin-top:345.0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lgIQIAAPcDAAAOAAAAZHJzL2Uyb0RvYy54bWysU82O0zAQviPxDpbvNGnUn23UdLXssghp&#10;+ZEWHsB1nMbC9hjbbbLcuPMKvAMHDtx4he4bMXa63QpuiBwsT2bmm/m+GS/Pe63ITjgvwVR0PMop&#10;EYZDLc2moh/eXz87o8QHZmqmwIiK3glPz1dPnyw7W4oCWlC1cARBjC87W9E2BFtmmeet0MyPwAqD&#10;zgacZgFNt8lqxzpE1yor8nyWdeBq64AL7/Hv1eCkq4TfNIKHt03jRSCqothbSKdL5zqe2WrJyo1j&#10;tpX80Ab7hy40kwaLHqGuWGBk6+RfUFpyBx6aMOKgM2gayUXigGzG+R9sbltmReKC4nh7lMn/P1j+&#10;ZvfOEVlXdEaJYRpHtP+2/77/sf+1/3n/5f4rKaJGnfUlht5aDA79c+hx1omvtzfAP3pi4LJlZiMu&#10;nIOuFazGHscxMztJHXB8BFl3r6HGYmwbIAH1jdNRQJSEIDrO6u44H9EHwvFnMZvNc/RwdBXjRT6f&#10;pgqsfEi2zoeXAjSJl4o6HH8CZ7sbH2IzrHwIibUMXEul0gooQ7qKLqbFNCWceLQMuKFK6oqe5fEb&#10;diZyfGHqlByYVMMdCyhzIB15DoxDv+4xMCqxhvoO6TsYNhFfDl5acJ8p6XALK+o/bZkTlKhXBiVc&#10;jCeTuLbJmEznBRru1LM+9TDDEaqigZLhehnSqg9cL1DqRiYZHjs59IrbldQ5vIS4vqd2inp8r6vf&#10;AAAA//8DAFBLAwQUAAYACAAAACEAsUHf6d4AAAAKAQAADwAAAGRycy9kb3ducmV2LnhtbEyPwW7C&#10;MAyG70h7h8iTdoOEinXQNUXTJq5MYxsSt9CYtlrjVE2g3dvPnMbJsv3p9+d8PbpWXLAPjScN85kC&#10;gVR621Cl4etzM12CCNGQNa0n1PCLAdbF3SQ3mfUDfeBlFyvBIRQyo6GOscukDGWNzoSZ75B4d/K9&#10;M5HbvpK2NwOHu1YmSqXSmYb4Qm06fK2x/NmdnYbv7emwX6j36s09doMflSS3klo/3I8vzyAijvEf&#10;hqs+q0PBTkd/JhtEqyFNEya5rtQcxBVQS54cNTwlixRkkcvbF4o/AAAA//8DAFBLAQItABQABgAI&#10;AAAAIQC2gziS/gAAAOEBAAATAAAAAAAAAAAAAAAAAAAAAABbQ29udGVudF9UeXBlc10ueG1sUEsB&#10;Ai0AFAAGAAgAAAAhADj9If/WAAAAlAEAAAsAAAAAAAAAAAAAAAAALwEAAF9yZWxzLy5yZWxzUEsB&#10;Ai0AFAAGAAgAAAAhAJtXiWAhAgAA9wMAAA4AAAAAAAAAAAAAAAAALgIAAGRycy9lMm9Eb2MueG1s&#10;UEsBAi0AFAAGAAgAAAAhALFB3+neAAAACgEAAA8AAAAAAAAAAAAAAAAAewQAAGRycy9kb3ducmV2&#10;LnhtbFBLBQYAAAAABAAEAPMAAACGBQAAAAA=&#10;" filled="f" stroked="f">
                      <v:textbox>
                        <w:txbxContent>
                          <w:p w:rsidR="00FD5A53" w:rsidRPr="00FD5A53" w:rsidRDefault="00FD5A53" w:rsidP="00FD5A53">
                            <w:pPr>
                              <w:rPr>
                                <w:sz w:val="16"/>
                              </w:rPr>
                            </w:pPr>
                            <w:r w:rsidRPr="00FD5A53">
                              <w:rPr>
                                <w:sz w:val="1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B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1DDEE" wp14:editId="34FBE7F0">
                  <wp:extent cx="2119678" cy="4680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78" cy="46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vAlign w:val="center"/>
          </w:tcPr>
          <w:p w:rsidR="001571DF" w:rsidRDefault="00FD5A53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DB6B5" wp14:editId="2657136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4387850</wp:posOffset>
                      </wp:positionV>
                      <wp:extent cx="266700" cy="2190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A53" w:rsidRPr="00FD5A53" w:rsidRDefault="00FD5A53" w:rsidP="00FD5A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D5A53">
                                    <w:rPr>
                                      <w:sz w:val="16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2pt;margin-top:345.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Q7JQIAAAAEAAAOAAAAZHJzL2Uyb0RvYy54bWysU81uEzEQviPxDpbvZDdL0jSrbKrSUoRU&#10;fqTCAzheb9bC9hjbyW659c4r8A4cOHDjFdI3YuxN0whuiD1Ynh3PN/N9/rw467UiW+G8BFPR8Sin&#10;RBgOtTTrin78cPXslBIfmKmZAiMqeis8PVs+fbLobCkKaEHVwhEEMb7sbEXbEGyZZZ63QjM/AisM&#10;JhtwmgUM3TqrHesQXausyPOTrANXWwdceI9/L4ckXSb8phE8vGsaLwJRFcXZQlpdWldxzZYLVq4d&#10;s63k+zHYP0yhmTTY9AB1yQIjGyf/gtKSO/DQhBEHnUHTSC4SB2Qzzv9gc9MyKxIXFMfbg0z+/8Hy&#10;t9v3jsi6os/zGSWGabyk3bfd992P3a/dz/u7+6+kiCp11pd4+Mbi8dC/gB5vOzH29hr4J08MXLTM&#10;rMW5c9C1gtU45ThWZkelA46PIKvuDdTYjG0CJKC+cTpKiKIQRMfbuj3ckOgD4fizODmZ5ZjhmCrG&#10;83w2TR1Y+VBsnQ+vBGgSNxV1aIAEzrbXPsRhWPlwJPYycCWVSiZQhnQVnU+LaSo4ymgZ0KNK6oqe&#10;5vEbXBM5vjR1Kg5MqmGPDZTZk448B8ahX/VJ5aRIFGQF9S2q4GCwJD4h3LTgvlDSoR0r6j9vmBOU&#10;qNcGlZyPJ5Po3xRMprMCA3ecWR1nmOEIVdFAybC9CMnzA+VzVLyRSY3HSfYjo82SSPsnEX18HKdT&#10;jw93+RsAAP//AwBQSwMEFAAGAAgAAAAhAGDLyXveAAAACgEAAA8AAABkcnMvZG93bnJldi54bWxM&#10;j0FPwzAMhe9I/IfIk7ixZFU7WGk6IRBXEGND4pY1XlutcaomW8u/xzuxk2W/p+fvFevJdeKMQ2g9&#10;aVjMFQikytuWag3br7f7RxAhGrKm84QafjHAury9KUxu/UifeN7EWnAIhdxoaGLscylD1aAzYe57&#10;JNYOfnAm8jrU0g5m5HDXyUSppXSmJf7QmB5fGqyOm5PTsHs//Hyn6qN+dVk/+klJciup9d1sen4C&#10;EXGK/2a44DM6lMy09yeyQXQalknKTp6rBXe6GFTKl72GhyTLQJaFvK5Q/gEAAP//AwBQSwECLQAU&#10;AAYACAAAACEAtoM4kv4AAADhAQAAEwAAAAAAAAAAAAAAAAAAAAAAW0NvbnRlbnRfVHlwZXNdLnht&#10;bFBLAQItABQABgAIAAAAIQA4/SH/1gAAAJQBAAALAAAAAAAAAAAAAAAAAC8BAABfcmVscy8ucmVs&#10;c1BLAQItABQABgAIAAAAIQDHrfQ7JQIAAAAEAAAOAAAAAAAAAAAAAAAAAC4CAABkcnMvZTJvRG9j&#10;LnhtbFBLAQItABQABgAIAAAAIQBgy8l73gAAAAoBAAAPAAAAAAAAAAAAAAAAAH8EAABkcnMvZG93&#10;bnJldi54bWxQSwUGAAAAAAQABADzAAAAigUAAAAA&#10;" filled="f" stroked="f">
                      <v:textbox>
                        <w:txbxContent>
                          <w:p w:rsidR="00FD5A53" w:rsidRPr="00FD5A53" w:rsidRDefault="00FD5A53" w:rsidP="00FD5A53">
                            <w:pPr>
                              <w:rPr>
                                <w:sz w:val="16"/>
                              </w:rPr>
                            </w:pPr>
                            <w:r w:rsidRPr="00FD5A53">
                              <w:rPr>
                                <w:sz w:val="1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B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FFB21" wp14:editId="2FA22157">
                  <wp:extent cx="2080488" cy="4724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923" cy="4727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vAlign w:val="center"/>
          </w:tcPr>
          <w:p w:rsidR="001571DF" w:rsidRDefault="001571DF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DA" w:rsidRDefault="00FD5A53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1193A" wp14:editId="217184A3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4169410</wp:posOffset>
                      </wp:positionV>
                      <wp:extent cx="266700" cy="2190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A53" w:rsidRPr="00FD5A53" w:rsidRDefault="00FD5A53" w:rsidP="00FD5A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D5A53">
                                    <w:rPr>
                                      <w:sz w:val="16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0.85pt;margin-top:328.3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8jIwIAAP4DAAAOAAAAZHJzL2Uyb0RvYy54bWysU82O0zAQviPxDpbvNGlou9uo6WrZZRHS&#10;8iMtPIDrOI2F7TG226TcuPMKvAMHDtx4he4bMXa6pYIbIgfLzni+me+bz4uLXiuyFc5LMBUdj3JK&#10;hOFQS7Ou6Pt3N0/OKfGBmZopMKKiO+HpxfLxo0VnS1FAC6oWjiCI8WVnK9qGYMss87wVmvkRWGEw&#10;2IDTLODRrbPasQ7RtcqKPJ9lHbjaOuDCe/x7PQTpMuE3jeDhTdN4EYiqKPYW0urSuoprtlywcu2Y&#10;bSU/tMH+oQvNpMGiR6hrFhjZOPkXlJbcgYcmjDjoDJpGcpE4IJtx/gebu5ZZkbigON4eZfL/D5a/&#10;3r51RNYVfUqJYRpHtP+6/7b/vv+5/3H/+f4LKaJGnfUlXr2zeDn0z6DHWSe+3t4C/+CJgauWmbW4&#10;dA66VrAaexzHzOwkdcDxEWTVvYIai7FNgATUN05HAVESgug4q91xPqIPhOPPYjY7yzHCMVSM5/nZ&#10;NFVg5UOydT68EKBJ3FTU4fgTONve+hCbYeXDlVjLwI1UKllAGdJVdD4tpinhJKJlQIcqqSt6nsdv&#10;8Ezk+NzUKTkwqYY9FlDmQDryHBiHftUnjY9arqDeoQoOBkPiA8JNC+4TJR2asaL+44Y5QYl6aVDJ&#10;+Xgyie5Nh8n0rMCDO42sTiPMcISqaKBk2F6F5PiB8iUq3sikRhzN0MmhZTRZEunwIKKLT8/p1u9n&#10;u/wFAAD//wMAUEsDBBQABgAIAAAAIQCMgfUE3QAAAAoBAAAPAAAAZHJzL2Rvd25yZXYueG1sTI9P&#10;T8MwDMXvSHyHyEjcmFNghZWmEwJxBTH+SNyyxmsrGqdqsrV8e7wTnCy/9/T8c7mefa8ONMYusIFs&#10;oUER18F13Bh4f3u6uAUVk2Vn+8Bk4IcirKvTk9IWLkz8SodNapSUcCysgTaloUCMdUvexkUYiMXb&#10;hdHbJOvYoBvtJOW+x0utc/S2Y7nQ2oEeWqq/N3tv4ON59/V5rV+aR78cpjBrZL9CY87P5vs7UInm&#10;9BeGI76gQyVM27BnF1VvIM9uJClzmeegjgF9JcpWlFWWAVYl/n+h+gUAAP//AwBQSwECLQAUAAYA&#10;CAAAACEAtoM4kv4AAADhAQAAEwAAAAAAAAAAAAAAAAAAAAAAW0NvbnRlbnRfVHlwZXNdLnhtbFBL&#10;AQItABQABgAIAAAAIQA4/SH/1gAAAJQBAAALAAAAAAAAAAAAAAAAAC8BAABfcmVscy8ucmVsc1BL&#10;AQItABQABgAIAAAAIQAeBK8jIwIAAP4DAAAOAAAAAAAAAAAAAAAAAC4CAABkcnMvZTJvRG9jLnht&#10;bFBLAQItABQABgAIAAAAIQCMgfUE3QAAAAoBAAAPAAAAAAAAAAAAAAAAAH0EAABkcnMvZG93bnJl&#10;di54bWxQSwUGAAAAAAQABADzAAAAhwUAAAAA&#10;" filled="f" stroked="f">
                      <v:textbox>
                        <w:txbxContent>
                          <w:p w:rsidR="00FD5A53" w:rsidRPr="00FD5A53" w:rsidRDefault="00FD5A53" w:rsidP="00FD5A53">
                            <w:pPr>
                              <w:rPr>
                                <w:sz w:val="16"/>
                              </w:rPr>
                            </w:pPr>
                            <w:r w:rsidRPr="00FD5A53">
                              <w:rPr>
                                <w:sz w:val="16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B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1D1F5">
                  <wp:extent cx="2466132" cy="447480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32" cy="44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DF" w:rsidTr="001706DA">
        <w:tc>
          <w:tcPr>
            <w:tcW w:w="10421" w:type="dxa"/>
            <w:gridSpan w:val="3"/>
            <w:vAlign w:val="center"/>
          </w:tcPr>
          <w:p w:rsidR="001571DF" w:rsidRDefault="00A55A63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EE96B" wp14:editId="434DAE13">
                  <wp:extent cx="5000625" cy="954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95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5A63" w:rsidRDefault="00A55A63" w:rsidP="001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DF" w:rsidTr="00FD5A53">
        <w:tc>
          <w:tcPr>
            <w:tcW w:w="3322" w:type="dxa"/>
            <w:vAlign w:val="center"/>
          </w:tcPr>
          <w:p w:rsidR="001571DF" w:rsidRDefault="001571DF" w:rsidP="007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80">
              <w:rPr>
                <w:rFonts w:ascii="Times New Roman" w:hAnsi="Times New Roman" w:cs="Times New Roman"/>
                <w:i/>
              </w:rPr>
              <w:t xml:space="preserve">Рис. </w:t>
            </w:r>
            <w:r w:rsidR="007437FC">
              <w:rPr>
                <w:rFonts w:ascii="Times New Roman" w:hAnsi="Times New Roman" w:cs="Times New Roman"/>
                <w:i/>
              </w:rPr>
              <w:t>5</w:t>
            </w:r>
            <w:r w:rsidRPr="00625E80">
              <w:rPr>
                <w:i/>
              </w:rPr>
              <w:t xml:space="preserve"> </w:t>
            </w:r>
            <w:r w:rsidRPr="00625E80">
              <w:rPr>
                <w:rFonts w:ascii="Times New Roman" w:hAnsi="Times New Roman" w:cs="Times New Roman"/>
                <w:i/>
              </w:rPr>
              <w:t>•</w:t>
            </w:r>
            <w:r w:rsidRPr="00625E80">
              <w:rPr>
                <w:rFonts w:ascii="Times New Roman" w:hAnsi="Times New Roman" w:cs="Times New Roman"/>
                <w:i/>
              </w:rPr>
              <w:tab/>
              <w:t>Выделение опорной глинистой толщи.</w:t>
            </w:r>
          </w:p>
        </w:tc>
        <w:tc>
          <w:tcPr>
            <w:tcW w:w="3266" w:type="dxa"/>
            <w:vAlign w:val="center"/>
          </w:tcPr>
          <w:p w:rsidR="001571DF" w:rsidRDefault="001571DF" w:rsidP="007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80">
              <w:rPr>
                <w:rFonts w:ascii="Times New Roman" w:hAnsi="Times New Roman" w:cs="Times New Roman"/>
                <w:i/>
              </w:rPr>
              <w:t xml:space="preserve">Рис. </w:t>
            </w:r>
            <w:r w:rsidR="007437FC">
              <w:rPr>
                <w:rFonts w:ascii="Times New Roman" w:hAnsi="Times New Roman" w:cs="Times New Roman"/>
                <w:i/>
              </w:rPr>
              <w:t>6</w:t>
            </w:r>
            <w:r w:rsidRPr="00625E80">
              <w:rPr>
                <w:rFonts w:ascii="Times New Roman" w:hAnsi="Times New Roman" w:cs="Times New Roman"/>
                <w:i/>
              </w:rPr>
              <w:t xml:space="preserve"> Выделение опорной толщи песчаника</w:t>
            </w:r>
          </w:p>
        </w:tc>
        <w:tc>
          <w:tcPr>
            <w:tcW w:w="3833" w:type="dxa"/>
            <w:vAlign w:val="center"/>
          </w:tcPr>
          <w:p w:rsidR="001571DF" w:rsidRDefault="001571DF" w:rsidP="007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80">
              <w:rPr>
                <w:rFonts w:ascii="Times New Roman" w:hAnsi="Times New Roman" w:cs="Times New Roman"/>
                <w:i/>
              </w:rPr>
              <w:t xml:space="preserve">Рис. </w:t>
            </w:r>
            <w:r w:rsidR="007437FC">
              <w:rPr>
                <w:rFonts w:ascii="Times New Roman" w:hAnsi="Times New Roman" w:cs="Times New Roman"/>
                <w:i/>
              </w:rPr>
              <w:t>8</w:t>
            </w:r>
            <w:r w:rsidRPr="00625E80">
              <w:rPr>
                <w:rFonts w:ascii="Times New Roman" w:hAnsi="Times New Roman" w:cs="Times New Roman"/>
                <w:i/>
              </w:rPr>
              <w:t xml:space="preserve"> </w:t>
            </w:r>
            <w:r w:rsidRPr="001571D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количества глинистого материала</w:t>
            </w:r>
          </w:p>
        </w:tc>
      </w:tr>
    </w:tbl>
    <w:p w:rsidR="001571DF" w:rsidRPr="007C15F5" w:rsidRDefault="001571DF" w:rsidP="00EE36C1">
      <w:pPr>
        <w:rPr>
          <w:rFonts w:ascii="Times New Roman" w:hAnsi="Times New Roman" w:cs="Times New Roman"/>
          <w:sz w:val="24"/>
          <w:szCs w:val="24"/>
        </w:rPr>
      </w:pPr>
    </w:p>
    <w:sectPr w:rsidR="001571DF" w:rsidRPr="007C15F5" w:rsidSect="00054543">
      <w:headerReference w:type="default" r:id="rId18"/>
      <w:footerReference w:type="default" r:id="rId19"/>
      <w:footerReference w:type="firs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06" w:rsidRDefault="000D2F06" w:rsidP="00B41168">
      <w:pPr>
        <w:spacing w:after="0" w:line="240" w:lineRule="auto"/>
      </w:pPr>
      <w:r>
        <w:separator/>
      </w:r>
    </w:p>
  </w:endnote>
  <w:endnote w:type="continuationSeparator" w:id="0">
    <w:p w:rsidR="000D2F06" w:rsidRDefault="000D2F06" w:rsidP="00B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3" w:rsidRPr="00B41168" w:rsidRDefault="00054543" w:rsidP="00301A61">
    <w:pPr>
      <w:pStyle w:val="ab"/>
      <w:jc w:val="both"/>
      <w:rPr>
        <w:rFonts w:ascii="Times New Roman" w:hAnsi="Times New Roman" w:cs="Times New Roman"/>
        <w:i/>
        <w:color w:val="000000" w:themeColor="text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3" w:rsidRPr="00B41168" w:rsidRDefault="00054543" w:rsidP="00054543">
    <w:pPr>
      <w:pStyle w:val="ab"/>
      <w:jc w:val="both"/>
      <w:rPr>
        <w:rFonts w:ascii="Times New Roman" w:hAnsi="Times New Roman" w:cs="Times New Roman"/>
        <w:i/>
        <w:color w:val="000000" w:themeColor="text1"/>
      </w:rPr>
    </w:pPr>
    <w:r w:rsidRPr="00B41168">
      <w:rPr>
        <w:rFonts w:ascii="Times New Roman" w:hAnsi="Times New Roman" w:cs="Times New Roman"/>
        <w:i/>
        <w:color w:val="000000" w:themeColor="text1"/>
      </w:rPr>
      <w:t xml:space="preserve">* Ловушка — часть природного резервуара, в котором </w:t>
    </w:r>
    <w:proofErr w:type="gramStart"/>
    <w:r w:rsidRPr="00B41168">
      <w:rPr>
        <w:rFonts w:ascii="Times New Roman" w:hAnsi="Times New Roman" w:cs="Times New Roman"/>
        <w:i/>
        <w:color w:val="000000" w:themeColor="text1"/>
      </w:rPr>
      <w:t>благодаря</w:t>
    </w:r>
    <w:proofErr w:type="gramEnd"/>
    <w:r w:rsidRPr="00B41168">
      <w:rPr>
        <w:rFonts w:ascii="Times New Roman" w:hAnsi="Times New Roman" w:cs="Times New Roman"/>
        <w:i/>
        <w:color w:val="000000" w:themeColor="text1"/>
      </w:rPr>
      <w:t xml:space="preserve"> </w:t>
    </w:r>
    <w:proofErr w:type="gramStart"/>
    <w:r w:rsidRPr="00B41168">
      <w:rPr>
        <w:rFonts w:ascii="Times New Roman" w:hAnsi="Times New Roman" w:cs="Times New Roman"/>
        <w:i/>
        <w:color w:val="000000" w:themeColor="text1"/>
      </w:rPr>
      <w:t>различного</w:t>
    </w:r>
    <w:proofErr w:type="gramEnd"/>
    <w:r w:rsidRPr="00B41168">
      <w:rPr>
        <w:rFonts w:ascii="Times New Roman" w:hAnsi="Times New Roman" w:cs="Times New Roman"/>
        <w:i/>
        <w:color w:val="000000" w:themeColor="text1"/>
      </w:rPr>
      <w:t xml:space="preserve"> рода структурным дислокациям, стратиграфическому или литологическому ограничению, а так же тектоническому экранированию создаются условия для скопления нефти и газа.</w:t>
    </w:r>
  </w:p>
  <w:p w:rsidR="00054543" w:rsidRDefault="00054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06" w:rsidRDefault="000D2F06" w:rsidP="00B41168">
      <w:pPr>
        <w:spacing w:after="0" w:line="240" w:lineRule="auto"/>
      </w:pPr>
      <w:r>
        <w:separator/>
      </w:r>
    </w:p>
  </w:footnote>
  <w:footnote w:type="continuationSeparator" w:id="0">
    <w:p w:rsidR="000D2F06" w:rsidRDefault="000D2F06" w:rsidP="00B4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20295"/>
      <w:docPartObj>
        <w:docPartGallery w:val="Page Numbers (Top of Page)"/>
        <w:docPartUnique/>
      </w:docPartObj>
    </w:sdtPr>
    <w:sdtEndPr/>
    <w:sdtContent>
      <w:p w:rsidR="00054543" w:rsidRDefault="000545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41">
          <w:rPr>
            <w:noProof/>
          </w:rPr>
          <w:t>5</w:t>
        </w:r>
        <w:r>
          <w:fldChar w:fldCharType="end"/>
        </w:r>
      </w:p>
    </w:sdtContent>
  </w:sdt>
  <w:p w:rsidR="00054543" w:rsidRDefault="000545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AE7"/>
    <w:multiLevelType w:val="hybridMultilevel"/>
    <w:tmpl w:val="F7DC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B157E"/>
    <w:multiLevelType w:val="hybridMultilevel"/>
    <w:tmpl w:val="8C60A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9125B1"/>
    <w:multiLevelType w:val="hybridMultilevel"/>
    <w:tmpl w:val="4BFC9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015691"/>
    <w:multiLevelType w:val="hybridMultilevel"/>
    <w:tmpl w:val="9642CA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5"/>
    <w:rsid w:val="000263B7"/>
    <w:rsid w:val="00054543"/>
    <w:rsid w:val="000A624C"/>
    <w:rsid w:val="000A735D"/>
    <w:rsid w:val="000C10C5"/>
    <w:rsid w:val="000D2F06"/>
    <w:rsid w:val="001571DF"/>
    <w:rsid w:val="00167C6C"/>
    <w:rsid w:val="001706DA"/>
    <w:rsid w:val="00193F91"/>
    <w:rsid w:val="00194707"/>
    <w:rsid w:val="00275281"/>
    <w:rsid w:val="00283643"/>
    <w:rsid w:val="00285D4B"/>
    <w:rsid w:val="002A69BD"/>
    <w:rsid w:val="002B46E7"/>
    <w:rsid w:val="002D2AC4"/>
    <w:rsid w:val="00301A61"/>
    <w:rsid w:val="00353E4A"/>
    <w:rsid w:val="00373D23"/>
    <w:rsid w:val="00386ADA"/>
    <w:rsid w:val="003A61B2"/>
    <w:rsid w:val="003B75B6"/>
    <w:rsid w:val="003E229B"/>
    <w:rsid w:val="0056226C"/>
    <w:rsid w:val="00573DA3"/>
    <w:rsid w:val="0057430E"/>
    <w:rsid w:val="005831B0"/>
    <w:rsid w:val="005E759C"/>
    <w:rsid w:val="006112F8"/>
    <w:rsid w:val="00625E80"/>
    <w:rsid w:val="00646DE4"/>
    <w:rsid w:val="006A240D"/>
    <w:rsid w:val="006D2189"/>
    <w:rsid w:val="006E5F7F"/>
    <w:rsid w:val="00734FDA"/>
    <w:rsid w:val="007437FC"/>
    <w:rsid w:val="00794FF0"/>
    <w:rsid w:val="007C15F5"/>
    <w:rsid w:val="008041A5"/>
    <w:rsid w:val="00812DF2"/>
    <w:rsid w:val="00846E55"/>
    <w:rsid w:val="00882558"/>
    <w:rsid w:val="008B1CA5"/>
    <w:rsid w:val="008F1A17"/>
    <w:rsid w:val="008F215E"/>
    <w:rsid w:val="009405B2"/>
    <w:rsid w:val="009C2729"/>
    <w:rsid w:val="009F6976"/>
    <w:rsid w:val="00A26521"/>
    <w:rsid w:val="00A45877"/>
    <w:rsid w:val="00A55A63"/>
    <w:rsid w:val="00A648E8"/>
    <w:rsid w:val="00AA7CAC"/>
    <w:rsid w:val="00B01D80"/>
    <w:rsid w:val="00B213FC"/>
    <w:rsid w:val="00B41168"/>
    <w:rsid w:val="00B765F4"/>
    <w:rsid w:val="00BD7824"/>
    <w:rsid w:val="00C00A2A"/>
    <w:rsid w:val="00C62B8E"/>
    <w:rsid w:val="00C7293D"/>
    <w:rsid w:val="00C7784D"/>
    <w:rsid w:val="00D04B69"/>
    <w:rsid w:val="00D06D74"/>
    <w:rsid w:val="00D376DD"/>
    <w:rsid w:val="00E0224E"/>
    <w:rsid w:val="00E15CB8"/>
    <w:rsid w:val="00EA7D9D"/>
    <w:rsid w:val="00EB41BC"/>
    <w:rsid w:val="00EE36C1"/>
    <w:rsid w:val="00F10D90"/>
    <w:rsid w:val="00F1669C"/>
    <w:rsid w:val="00F37341"/>
    <w:rsid w:val="00F46BF8"/>
    <w:rsid w:val="00F74C25"/>
    <w:rsid w:val="00F853BB"/>
    <w:rsid w:val="00FD5A53"/>
    <w:rsid w:val="00FE1E0D"/>
    <w:rsid w:val="00FE5ABB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18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6226C"/>
    <w:rPr>
      <w:color w:val="808080"/>
    </w:rPr>
  </w:style>
  <w:style w:type="table" w:styleId="a7">
    <w:name w:val="Table Grid"/>
    <w:basedOn w:val="a1"/>
    <w:uiPriority w:val="59"/>
    <w:rsid w:val="003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41168"/>
    <w:pPr>
      <w:spacing w:before="208" w:after="100" w:afterAutospacing="1" w:line="288" w:lineRule="atLeast"/>
      <w:ind w:left="208" w:right="208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HTML">
    <w:name w:val="HTML Cite"/>
    <w:basedOn w:val="a0"/>
    <w:uiPriority w:val="99"/>
    <w:semiHidden/>
    <w:unhideWhenUsed/>
    <w:rsid w:val="00B41168"/>
    <w:rPr>
      <w:i/>
      <w:iCs/>
    </w:rPr>
  </w:style>
  <w:style w:type="paragraph" w:styleId="a9">
    <w:name w:val="header"/>
    <w:basedOn w:val="a"/>
    <w:link w:val="aa"/>
    <w:uiPriority w:val="99"/>
    <w:unhideWhenUsed/>
    <w:rsid w:val="00B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168"/>
  </w:style>
  <w:style w:type="paragraph" w:styleId="ab">
    <w:name w:val="footer"/>
    <w:basedOn w:val="a"/>
    <w:link w:val="ac"/>
    <w:uiPriority w:val="99"/>
    <w:unhideWhenUsed/>
    <w:rsid w:val="00B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18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6226C"/>
    <w:rPr>
      <w:color w:val="808080"/>
    </w:rPr>
  </w:style>
  <w:style w:type="table" w:styleId="a7">
    <w:name w:val="Table Grid"/>
    <w:basedOn w:val="a1"/>
    <w:uiPriority w:val="59"/>
    <w:rsid w:val="003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41168"/>
    <w:pPr>
      <w:spacing w:before="208" w:after="100" w:afterAutospacing="1" w:line="288" w:lineRule="atLeast"/>
      <w:ind w:left="208" w:right="208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HTML">
    <w:name w:val="HTML Cite"/>
    <w:basedOn w:val="a0"/>
    <w:uiPriority w:val="99"/>
    <w:semiHidden/>
    <w:unhideWhenUsed/>
    <w:rsid w:val="00B41168"/>
    <w:rPr>
      <w:i/>
      <w:iCs/>
    </w:rPr>
  </w:style>
  <w:style w:type="paragraph" w:styleId="a9">
    <w:name w:val="header"/>
    <w:basedOn w:val="a"/>
    <w:link w:val="aa"/>
    <w:uiPriority w:val="99"/>
    <w:unhideWhenUsed/>
    <w:rsid w:val="00B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168"/>
  </w:style>
  <w:style w:type="paragraph" w:styleId="ab">
    <w:name w:val="footer"/>
    <w:basedOn w:val="a"/>
    <w:link w:val="ac"/>
    <w:uiPriority w:val="99"/>
    <w:unhideWhenUsed/>
    <w:rsid w:val="00B4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Виктор Юрьевич</dc:creator>
  <cp:lastModifiedBy>Яшина Светлана Валентиновна</cp:lastModifiedBy>
  <cp:revision>2</cp:revision>
  <cp:lastPrinted>2014-08-13T12:42:00Z</cp:lastPrinted>
  <dcterms:created xsi:type="dcterms:W3CDTF">2014-10-08T11:13:00Z</dcterms:created>
  <dcterms:modified xsi:type="dcterms:W3CDTF">2014-10-08T11:13:00Z</dcterms:modified>
</cp:coreProperties>
</file>